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D212" w14:textId="77777777" w:rsidR="008C33BB" w:rsidRPr="00BA1022" w:rsidRDefault="00636202" w:rsidP="005C1634">
      <w:pPr>
        <w:pStyle w:val="Title"/>
        <w:outlineLvl w:val="0"/>
      </w:pPr>
      <w:r w:rsidRPr="00BA1022">
        <w:fldChar w:fldCharType="begin"/>
      </w:r>
      <w:r w:rsidRPr="00BA1022">
        <w:instrText xml:space="preserve"> MACROBUTTON Title Click Here, Write </w:instrText>
      </w:r>
      <w:r w:rsidR="00B62E05" w:rsidRPr="00BA1022">
        <w:instrText>the</w:instrText>
      </w:r>
      <w:r w:rsidRPr="00BA1022">
        <w:instrText xml:space="preserve"> Title, Capitalize Each Word, Maximum Ten Words </w:instrText>
      </w:r>
      <w:r w:rsidRPr="00BA1022">
        <w:fldChar w:fldCharType="end"/>
      </w:r>
    </w:p>
    <w:p w14:paraId="2F62E630" w14:textId="77777777" w:rsidR="003E1D17" w:rsidRPr="00BA1022" w:rsidRDefault="00636202" w:rsidP="005C1634">
      <w:pPr>
        <w:pStyle w:val="Author"/>
        <w:outlineLvl w:val="0"/>
      </w:pPr>
      <w:r w:rsidRPr="00BA1022">
        <w:fldChar w:fldCharType="begin"/>
      </w:r>
      <w:r w:rsidRPr="00BA1022">
        <w:instrText xml:space="preserve"> MACROBUTTON FirstAuthor First Author </w:instrText>
      </w:r>
      <w:r w:rsidRPr="00BA1022">
        <w:fldChar w:fldCharType="end"/>
      </w:r>
      <w:r w:rsidR="007929B6" w:rsidRPr="00BA1022">
        <w:t xml:space="preserve"> </w:t>
      </w:r>
      <w:r w:rsidR="00547A23" w:rsidRPr="00BA1022">
        <w:rPr>
          <w:vertAlign w:val="superscript"/>
        </w:rPr>
        <w:t>1</w:t>
      </w:r>
      <w:r w:rsidR="007929B6" w:rsidRPr="00BA1022">
        <w:t xml:space="preserve">, </w:t>
      </w:r>
      <w:r w:rsidRPr="00BA1022">
        <w:fldChar w:fldCharType="begin"/>
      </w:r>
      <w:r w:rsidRPr="00BA1022">
        <w:instrText xml:space="preserve"> </w:instrText>
      </w:r>
      <w:r w:rsidR="00AC4833" w:rsidRPr="00BA1022">
        <w:instrText xml:space="preserve">MACROBUTTON </w:instrText>
      </w:r>
      <w:r w:rsidRPr="00BA1022">
        <w:instrText xml:space="preserve">Author Co-Author </w:instrText>
      </w:r>
      <w:r w:rsidRPr="00BA1022">
        <w:fldChar w:fldCharType="end"/>
      </w:r>
      <w:r w:rsidR="00547A23" w:rsidRPr="00BA1022">
        <w:t xml:space="preserve"> </w:t>
      </w:r>
      <w:r w:rsidR="00547A23" w:rsidRPr="00BA1022">
        <w:rPr>
          <w:vertAlign w:val="superscript"/>
        </w:rPr>
        <w:t>2</w:t>
      </w:r>
    </w:p>
    <w:p w14:paraId="00259DA0" w14:textId="77777777" w:rsidR="00C35F46" w:rsidRPr="00BA1022" w:rsidRDefault="00547A23" w:rsidP="00C35F46">
      <w:pPr>
        <w:pStyle w:val="Affiliation"/>
      </w:pPr>
      <w:r w:rsidRPr="00BA1022">
        <w:rPr>
          <w:vertAlign w:val="superscript"/>
        </w:rPr>
        <w:t>1</w:t>
      </w:r>
      <w:r w:rsidR="007929B6" w:rsidRPr="00BA1022">
        <w:t xml:space="preserve"> </w:t>
      </w:r>
      <w:r w:rsidR="00636202" w:rsidRPr="00BA1022">
        <w:fldChar w:fldCharType="begin"/>
      </w:r>
      <w:r w:rsidR="00636202" w:rsidRPr="00BA1022">
        <w:instrText xml:space="preserve"> MACROBUTTON Afiliation First Author Affiliation, Address, City, Zip Code, Country </w:instrText>
      </w:r>
      <w:r w:rsidR="00636202" w:rsidRPr="00BA1022">
        <w:fldChar w:fldCharType="end"/>
      </w:r>
    </w:p>
    <w:p w14:paraId="3E1CC2F7" w14:textId="77777777" w:rsidR="00C35F46" w:rsidRPr="00BA1022" w:rsidRDefault="00547A23" w:rsidP="00E553D8">
      <w:pPr>
        <w:pStyle w:val="Affiliation"/>
      </w:pPr>
      <w:r w:rsidRPr="00BA1022">
        <w:rPr>
          <w:vertAlign w:val="superscript"/>
        </w:rPr>
        <w:t>2</w:t>
      </w:r>
      <w:r w:rsidR="002628E8" w:rsidRPr="00BA1022">
        <w:t xml:space="preserve"> </w:t>
      </w:r>
      <w:r w:rsidR="00636202" w:rsidRPr="00BA1022">
        <w:fldChar w:fldCharType="begin"/>
      </w:r>
      <w:r w:rsidR="00636202" w:rsidRPr="00BA1022">
        <w:instrText xml:space="preserve"> </w:instrText>
      </w:r>
      <w:r w:rsidR="00AC4833" w:rsidRPr="00BA1022">
        <w:instrText>MACROBUTTON Affiliation</w:instrText>
      </w:r>
      <w:r w:rsidR="00636202" w:rsidRPr="00BA1022">
        <w:instrText xml:space="preserve"> Co-Author Affiliation, Address, City, Zip Code, Country </w:instrText>
      </w:r>
      <w:r w:rsidR="00636202" w:rsidRPr="00BA1022">
        <w:fldChar w:fldCharType="end"/>
      </w:r>
    </w:p>
    <w:p w14:paraId="70704E47" w14:textId="77777777" w:rsidR="00BA5793" w:rsidRPr="00BA1022" w:rsidRDefault="00BA5793" w:rsidP="00BA5793">
      <w:pPr>
        <w:pBdr>
          <w:bottom w:val="single" w:sz="8" w:space="1" w:color="auto"/>
        </w:pBdr>
      </w:pPr>
    </w:p>
    <w:p w14:paraId="1F77EC23" w14:textId="77777777" w:rsidR="00BA5793" w:rsidRPr="00BA1022" w:rsidRDefault="00BA5793" w:rsidP="00C35F46"/>
    <w:p w14:paraId="56AAB562" w14:textId="77777777" w:rsidR="00E41749" w:rsidRPr="00BA1022"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BA1022" w14:paraId="00B5DF00" w14:textId="77777777" w:rsidTr="00887C21">
        <w:trPr>
          <w:trHeight w:val="348"/>
        </w:trPr>
        <w:tc>
          <w:tcPr>
            <w:tcW w:w="3675" w:type="dxa"/>
            <w:tcBorders>
              <w:bottom w:val="single" w:sz="8" w:space="0" w:color="auto"/>
            </w:tcBorders>
            <w:shd w:val="clear" w:color="auto" w:fill="F2F2F2" w:themeFill="background1" w:themeFillShade="F2"/>
          </w:tcPr>
          <w:p w14:paraId="6DFD530E" w14:textId="77777777" w:rsidR="000068BB" w:rsidRPr="00BA1022" w:rsidRDefault="002628E8" w:rsidP="002628E8">
            <w:pPr>
              <w:spacing w:before="60" w:after="60"/>
              <w:jc w:val="left"/>
              <w:rPr>
                <w:smallCaps/>
                <w:sz w:val="20"/>
                <w:szCs w:val="20"/>
              </w:rPr>
            </w:pPr>
            <w:r w:rsidRPr="00BA1022">
              <w:rPr>
                <w:smallCaps/>
                <w:sz w:val="20"/>
                <w:szCs w:val="20"/>
              </w:rPr>
              <w:t>Article Information</w:t>
            </w:r>
          </w:p>
        </w:tc>
        <w:tc>
          <w:tcPr>
            <w:tcW w:w="361" w:type="dxa"/>
            <w:vMerge w:val="restart"/>
          </w:tcPr>
          <w:p w14:paraId="2A6833DA" w14:textId="77777777" w:rsidR="000068BB" w:rsidRPr="00BA1022" w:rsidRDefault="000068BB" w:rsidP="000B74FA">
            <w:pPr>
              <w:spacing w:after="120"/>
              <w:jc w:val="left"/>
              <w:rPr>
                <w:sz w:val="20"/>
              </w:rPr>
            </w:pPr>
          </w:p>
        </w:tc>
        <w:tc>
          <w:tcPr>
            <w:tcW w:w="5898" w:type="dxa"/>
            <w:tcBorders>
              <w:bottom w:val="single" w:sz="8" w:space="0" w:color="auto"/>
            </w:tcBorders>
          </w:tcPr>
          <w:p w14:paraId="7A99FE18" w14:textId="77777777" w:rsidR="000068BB" w:rsidRPr="00BA1022" w:rsidRDefault="00887C21" w:rsidP="000B74FA">
            <w:pPr>
              <w:spacing w:after="120"/>
              <w:jc w:val="left"/>
              <w:rPr>
                <w:b/>
                <w:bCs/>
                <w:spacing w:val="100"/>
                <w:sz w:val="20"/>
                <w:szCs w:val="20"/>
              </w:rPr>
            </w:pPr>
            <w:r w:rsidRPr="00BA1022">
              <w:rPr>
                <w:b/>
                <w:bCs/>
                <w:spacing w:val="100"/>
                <w:sz w:val="20"/>
                <w:szCs w:val="20"/>
              </w:rPr>
              <w:t>ABSTRAC</w:t>
            </w:r>
            <w:r w:rsidR="000068BB" w:rsidRPr="00BA1022">
              <w:rPr>
                <w:b/>
                <w:bCs/>
                <w:spacing w:val="100"/>
                <w:sz w:val="20"/>
                <w:szCs w:val="20"/>
              </w:rPr>
              <w:t>T</w:t>
            </w:r>
          </w:p>
        </w:tc>
      </w:tr>
      <w:tr w:rsidR="002628E8" w:rsidRPr="00BA1022" w14:paraId="4609F954" w14:textId="77777777" w:rsidTr="00007316">
        <w:trPr>
          <w:trHeight w:val="940"/>
        </w:trPr>
        <w:tc>
          <w:tcPr>
            <w:tcW w:w="3675" w:type="dxa"/>
            <w:tcBorders>
              <w:top w:val="single" w:sz="8" w:space="0" w:color="auto"/>
            </w:tcBorders>
          </w:tcPr>
          <w:p w14:paraId="5C38B547" w14:textId="77777777" w:rsidR="000068BB" w:rsidRPr="00BA1022" w:rsidRDefault="000068BB" w:rsidP="00D55421">
            <w:pPr>
              <w:spacing w:before="120"/>
              <w:rPr>
                <w:i/>
                <w:sz w:val="16"/>
              </w:rPr>
            </w:pPr>
          </w:p>
          <w:p w14:paraId="068F3A11" w14:textId="77777777" w:rsidR="000068BB" w:rsidRPr="00BA1022" w:rsidRDefault="002628E8" w:rsidP="00D55421">
            <w:pPr>
              <w:rPr>
                <w:sz w:val="16"/>
              </w:rPr>
            </w:pPr>
            <w:r w:rsidRPr="00BA1022">
              <w:rPr>
                <w:sz w:val="16"/>
              </w:rPr>
              <w:t xml:space="preserve">Received: </w:t>
            </w:r>
            <w:r w:rsidR="00636202" w:rsidRPr="00BA1022">
              <w:rPr>
                <w:sz w:val="16"/>
              </w:rPr>
              <w:fldChar w:fldCharType="begin"/>
            </w:r>
            <w:r w:rsidR="00636202" w:rsidRPr="00BA1022">
              <w:rPr>
                <w:sz w:val="16"/>
              </w:rPr>
              <w:instrText xml:space="preserve"> MACROBUTTON Received February 00, 00 </w:instrText>
            </w:r>
            <w:r w:rsidR="00636202" w:rsidRPr="00BA1022">
              <w:rPr>
                <w:sz w:val="16"/>
              </w:rPr>
              <w:fldChar w:fldCharType="end"/>
            </w:r>
          </w:p>
          <w:p w14:paraId="3FB351E0" w14:textId="77777777" w:rsidR="000068BB" w:rsidRPr="00BA1022" w:rsidRDefault="002628E8" w:rsidP="00D55421">
            <w:pPr>
              <w:rPr>
                <w:sz w:val="16"/>
              </w:rPr>
            </w:pPr>
            <w:r w:rsidRPr="00BA1022">
              <w:rPr>
                <w:sz w:val="16"/>
              </w:rPr>
              <w:t xml:space="preserve">Revised: </w:t>
            </w:r>
            <w:r w:rsidR="00636202" w:rsidRPr="00BA1022">
              <w:rPr>
                <w:sz w:val="16"/>
              </w:rPr>
              <w:fldChar w:fldCharType="begin"/>
            </w:r>
            <w:r w:rsidR="00636202" w:rsidRPr="00BA1022">
              <w:rPr>
                <w:sz w:val="16"/>
              </w:rPr>
              <w:instrText xml:space="preserve"> MACROBUTTON Revised March 00, 00 </w:instrText>
            </w:r>
            <w:r w:rsidR="00636202" w:rsidRPr="00BA1022">
              <w:rPr>
                <w:sz w:val="16"/>
              </w:rPr>
              <w:fldChar w:fldCharType="end"/>
            </w:r>
          </w:p>
          <w:p w14:paraId="5D58E4F3" w14:textId="77777777" w:rsidR="000068BB" w:rsidRPr="00BA1022" w:rsidRDefault="002628E8" w:rsidP="00D55421">
            <w:pPr>
              <w:rPr>
                <w:sz w:val="16"/>
              </w:rPr>
            </w:pPr>
            <w:r w:rsidRPr="00BA1022">
              <w:rPr>
                <w:sz w:val="16"/>
              </w:rPr>
              <w:t xml:space="preserve">Available online: </w:t>
            </w:r>
            <w:r w:rsidR="00636202" w:rsidRPr="00BA1022">
              <w:rPr>
                <w:sz w:val="16"/>
              </w:rPr>
              <w:fldChar w:fldCharType="begin"/>
            </w:r>
            <w:r w:rsidR="00636202" w:rsidRPr="00BA1022">
              <w:rPr>
                <w:sz w:val="16"/>
              </w:rPr>
              <w:instrText xml:space="preserve"> MACROBUTTON Published April 00, 00 </w:instrText>
            </w:r>
            <w:r w:rsidR="00636202" w:rsidRPr="00BA1022">
              <w:rPr>
                <w:sz w:val="16"/>
              </w:rPr>
              <w:fldChar w:fldCharType="end"/>
            </w:r>
          </w:p>
          <w:p w14:paraId="365431AB" w14:textId="77777777" w:rsidR="000068BB" w:rsidRPr="00BA1022" w:rsidRDefault="000068BB" w:rsidP="00C35F46"/>
        </w:tc>
        <w:tc>
          <w:tcPr>
            <w:tcW w:w="361" w:type="dxa"/>
            <w:vMerge/>
          </w:tcPr>
          <w:p w14:paraId="57023C78" w14:textId="77777777" w:rsidR="000068BB" w:rsidRPr="00BA1022" w:rsidRDefault="000068BB" w:rsidP="00C35F46"/>
        </w:tc>
        <w:tc>
          <w:tcPr>
            <w:tcW w:w="5898" w:type="dxa"/>
            <w:vMerge w:val="restart"/>
            <w:tcBorders>
              <w:top w:val="single" w:sz="8" w:space="0" w:color="auto"/>
            </w:tcBorders>
          </w:tcPr>
          <w:p w14:paraId="0BD6AF26" w14:textId="77777777" w:rsidR="000068BB" w:rsidRPr="00BA1022" w:rsidRDefault="008C5E5E" w:rsidP="00626867">
            <w:pPr>
              <w:pStyle w:val="Abstract"/>
            </w:pPr>
            <w:r w:rsidRPr="00BA1022">
              <w:t>Authors must supply a structured abstract in their submission, which includes; Purpose, Design/methods/approach, Findings/results</w:t>
            </w:r>
            <w:r w:rsidR="00636202" w:rsidRPr="00BA1022">
              <w:t xml:space="preserve">, Conclusions. Maximum 250 </w:t>
            </w:r>
            <w:r w:rsidRPr="00BA1022">
              <w:t>wo</w:t>
            </w:r>
            <w:r w:rsidR="00636202" w:rsidRPr="00BA1022">
              <w:t>rds in total excluding keywords</w:t>
            </w:r>
            <w:r w:rsidRPr="00BA1022">
              <w:t>.</w:t>
            </w:r>
          </w:p>
        </w:tc>
      </w:tr>
      <w:tr w:rsidR="002628E8" w:rsidRPr="00BA1022" w14:paraId="1B28C0A6" w14:textId="77777777" w:rsidTr="00887C21">
        <w:trPr>
          <w:trHeight w:val="348"/>
        </w:trPr>
        <w:tc>
          <w:tcPr>
            <w:tcW w:w="3675" w:type="dxa"/>
            <w:tcBorders>
              <w:bottom w:val="single" w:sz="8" w:space="0" w:color="auto"/>
            </w:tcBorders>
            <w:shd w:val="clear" w:color="auto" w:fill="F2F2F2" w:themeFill="background1" w:themeFillShade="F2"/>
          </w:tcPr>
          <w:p w14:paraId="07AEF205" w14:textId="77777777" w:rsidR="000068BB" w:rsidRPr="00BA1022" w:rsidRDefault="00887C21" w:rsidP="00C86276">
            <w:pPr>
              <w:spacing w:before="60" w:after="60"/>
              <w:rPr>
                <w:smallCaps/>
                <w:sz w:val="20"/>
                <w:szCs w:val="20"/>
              </w:rPr>
            </w:pPr>
            <w:r w:rsidRPr="00BA1022">
              <w:rPr>
                <w:smallCaps/>
                <w:sz w:val="20"/>
                <w:szCs w:val="20"/>
              </w:rPr>
              <w:t>K</w:t>
            </w:r>
            <w:r w:rsidR="002628E8" w:rsidRPr="00BA1022">
              <w:rPr>
                <w:smallCaps/>
                <w:sz w:val="20"/>
                <w:szCs w:val="20"/>
              </w:rPr>
              <w:t>eywords</w:t>
            </w:r>
          </w:p>
        </w:tc>
        <w:tc>
          <w:tcPr>
            <w:tcW w:w="361" w:type="dxa"/>
            <w:vMerge/>
          </w:tcPr>
          <w:p w14:paraId="5D876FDF" w14:textId="77777777" w:rsidR="000068BB" w:rsidRPr="00BA1022" w:rsidRDefault="000068BB" w:rsidP="000B74FA">
            <w:pPr>
              <w:spacing w:after="120"/>
              <w:rPr>
                <w:sz w:val="20"/>
              </w:rPr>
            </w:pPr>
          </w:p>
        </w:tc>
        <w:tc>
          <w:tcPr>
            <w:tcW w:w="5898" w:type="dxa"/>
            <w:vMerge/>
          </w:tcPr>
          <w:p w14:paraId="2FDBB7D9" w14:textId="77777777" w:rsidR="000068BB" w:rsidRPr="00BA1022" w:rsidRDefault="000068BB" w:rsidP="000B74FA">
            <w:pPr>
              <w:spacing w:after="120"/>
              <w:rPr>
                <w:sz w:val="20"/>
              </w:rPr>
            </w:pPr>
          </w:p>
        </w:tc>
      </w:tr>
      <w:tr w:rsidR="002628E8" w:rsidRPr="00BA1022" w14:paraId="41E93AE0" w14:textId="77777777" w:rsidTr="00007316">
        <w:trPr>
          <w:trHeight w:val="278"/>
        </w:trPr>
        <w:tc>
          <w:tcPr>
            <w:tcW w:w="3675" w:type="dxa"/>
            <w:tcBorders>
              <w:top w:val="single" w:sz="8" w:space="0" w:color="auto"/>
            </w:tcBorders>
          </w:tcPr>
          <w:p w14:paraId="0573585B" w14:textId="77777777" w:rsidR="000068BB" w:rsidRPr="00BA1022" w:rsidRDefault="00636202" w:rsidP="002628E8">
            <w:pPr>
              <w:spacing w:before="120" w:after="120"/>
              <w:jc w:val="left"/>
            </w:pPr>
            <w:r w:rsidRPr="00BA1022">
              <w:fldChar w:fldCharType="begin"/>
            </w:r>
            <w:r w:rsidRPr="00BA1022">
              <w:instrText xml:space="preserve"> MACROBUTTON Keywords Five words maximum, comma separated </w:instrText>
            </w:r>
            <w:r w:rsidRPr="00BA1022">
              <w:fldChar w:fldCharType="end"/>
            </w:r>
          </w:p>
        </w:tc>
        <w:tc>
          <w:tcPr>
            <w:tcW w:w="361" w:type="dxa"/>
            <w:vMerge/>
          </w:tcPr>
          <w:p w14:paraId="35114971" w14:textId="77777777" w:rsidR="000068BB" w:rsidRPr="00BA1022" w:rsidRDefault="000068BB" w:rsidP="00C35F46"/>
        </w:tc>
        <w:tc>
          <w:tcPr>
            <w:tcW w:w="5898" w:type="dxa"/>
            <w:vMerge/>
          </w:tcPr>
          <w:p w14:paraId="733B383C" w14:textId="77777777" w:rsidR="000068BB" w:rsidRPr="00BA1022" w:rsidRDefault="000068BB" w:rsidP="00C35F46"/>
        </w:tc>
      </w:tr>
      <w:tr w:rsidR="002628E8" w:rsidRPr="00BA1022" w14:paraId="35494953" w14:textId="77777777" w:rsidTr="00887C21">
        <w:trPr>
          <w:trHeight w:val="278"/>
        </w:trPr>
        <w:tc>
          <w:tcPr>
            <w:tcW w:w="3675" w:type="dxa"/>
            <w:tcBorders>
              <w:bottom w:val="single" w:sz="8" w:space="0" w:color="auto"/>
            </w:tcBorders>
            <w:shd w:val="clear" w:color="auto" w:fill="F2F2F2" w:themeFill="background1" w:themeFillShade="F2"/>
          </w:tcPr>
          <w:p w14:paraId="2B847E90" w14:textId="77777777" w:rsidR="000068BB" w:rsidRPr="00BA1022" w:rsidRDefault="002628E8" w:rsidP="00C86276">
            <w:pPr>
              <w:spacing w:before="60" w:after="60"/>
              <w:rPr>
                <w:smallCaps/>
                <w:szCs w:val="20"/>
              </w:rPr>
            </w:pPr>
            <w:r w:rsidRPr="00BA1022">
              <w:rPr>
                <w:smallCaps/>
                <w:sz w:val="20"/>
                <w:szCs w:val="20"/>
              </w:rPr>
              <w:t>Correspondence</w:t>
            </w:r>
          </w:p>
        </w:tc>
        <w:tc>
          <w:tcPr>
            <w:tcW w:w="361" w:type="dxa"/>
            <w:vMerge/>
          </w:tcPr>
          <w:p w14:paraId="14F83654" w14:textId="77777777" w:rsidR="000068BB" w:rsidRPr="00BA1022" w:rsidRDefault="000068BB" w:rsidP="00C35F46"/>
        </w:tc>
        <w:tc>
          <w:tcPr>
            <w:tcW w:w="5898" w:type="dxa"/>
            <w:vMerge/>
          </w:tcPr>
          <w:p w14:paraId="1148EA18" w14:textId="77777777" w:rsidR="000068BB" w:rsidRPr="00BA1022" w:rsidRDefault="000068BB" w:rsidP="00C35F46"/>
        </w:tc>
      </w:tr>
      <w:tr w:rsidR="002628E8" w:rsidRPr="00BA1022" w14:paraId="7DAB145F" w14:textId="77777777" w:rsidTr="00007316">
        <w:trPr>
          <w:trHeight w:val="278"/>
        </w:trPr>
        <w:tc>
          <w:tcPr>
            <w:tcW w:w="3675" w:type="dxa"/>
            <w:tcBorders>
              <w:top w:val="single" w:sz="8" w:space="0" w:color="auto"/>
              <w:bottom w:val="single" w:sz="8" w:space="0" w:color="auto"/>
            </w:tcBorders>
          </w:tcPr>
          <w:p w14:paraId="578ECE3E" w14:textId="77777777" w:rsidR="000068BB" w:rsidRPr="00BA1022" w:rsidRDefault="002628E8" w:rsidP="005C1634">
            <w:pPr>
              <w:spacing w:before="120" w:line="360" w:lineRule="auto"/>
              <w:rPr>
                <w:sz w:val="16"/>
              </w:rPr>
            </w:pPr>
            <w:r w:rsidRPr="00BA1022">
              <w:rPr>
                <w:sz w:val="16"/>
              </w:rPr>
              <w:t>Phone</w:t>
            </w:r>
            <w:r w:rsidR="000068BB" w:rsidRPr="00BA1022">
              <w:rPr>
                <w:sz w:val="16"/>
              </w:rPr>
              <w:t xml:space="preserve">: </w:t>
            </w:r>
            <w:r w:rsidR="008F47C2" w:rsidRPr="00BA1022">
              <w:rPr>
                <w:sz w:val="16"/>
              </w:rPr>
              <w:fldChar w:fldCharType="begin"/>
            </w:r>
            <w:r w:rsidR="00636202" w:rsidRPr="00BA1022">
              <w:rPr>
                <w:sz w:val="16"/>
              </w:rPr>
              <w:instrText xml:space="preserve"> MACROBUTTON Tel</w:instrText>
            </w:r>
            <w:r w:rsidR="000068BB" w:rsidRPr="00BA1022">
              <w:rPr>
                <w:sz w:val="16"/>
              </w:rPr>
              <w:instrText xml:space="preserve"> +62 (0751) 12345678 </w:instrText>
            </w:r>
            <w:r w:rsidR="008F47C2" w:rsidRPr="00BA1022">
              <w:rPr>
                <w:sz w:val="16"/>
              </w:rPr>
              <w:fldChar w:fldCharType="end"/>
            </w:r>
          </w:p>
          <w:p w14:paraId="1C8AF93E" w14:textId="77777777" w:rsidR="000068BB" w:rsidRPr="00BA1022" w:rsidRDefault="000068BB" w:rsidP="002628E8">
            <w:pPr>
              <w:spacing w:line="360" w:lineRule="auto"/>
            </w:pPr>
            <w:r w:rsidRPr="00BA1022">
              <w:rPr>
                <w:sz w:val="16"/>
              </w:rPr>
              <w:t xml:space="preserve">E-mail: </w:t>
            </w:r>
            <w:r w:rsidR="000E5DAD" w:rsidRPr="00BA1022">
              <w:rPr>
                <w:sz w:val="16"/>
              </w:rPr>
              <w:fldChar w:fldCharType="begin"/>
            </w:r>
            <w:r w:rsidR="000E5DAD" w:rsidRPr="00BA1022">
              <w:rPr>
                <w:sz w:val="16"/>
              </w:rPr>
              <w:instrText xml:space="preserve"> MACROBUTTON  AcceptAllChangesInDocAndStopTracking corresponding_author@affiliation.xx.xx </w:instrText>
            </w:r>
            <w:r w:rsidR="000E5DAD" w:rsidRPr="00BA1022">
              <w:rPr>
                <w:sz w:val="16"/>
              </w:rPr>
              <w:fldChar w:fldCharType="end"/>
            </w:r>
          </w:p>
        </w:tc>
        <w:tc>
          <w:tcPr>
            <w:tcW w:w="361" w:type="dxa"/>
            <w:vMerge/>
          </w:tcPr>
          <w:p w14:paraId="1A887566" w14:textId="77777777" w:rsidR="000068BB" w:rsidRPr="00BA1022" w:rsidRDefault="000068BB" w:rsidP="00C35F46"/>
        </w:tc>
        <w:tc>
          <w:tcPr>
            <w:tcW w:w="5898" w:type="dxa"/>
            <w:vMerge/>
            <w:tcBorders>
              <w:bottom w:val="single" w:sz="8" w:space="0" w:color="auto"/>
            </w:tcBorders>
          </w:tcPr>
          <w:p w14:paraId="000C948A" w14:textId="77777777" w:rsidR="000068BB" w:rsidRPr="00BA1022" w:rsidRDefault="000068BB" w:rsidP="00C35F46"/>
        </w:tc>
      </w:tr>
    </w:tbl>
    <w:p w14:paraId="4CBF3B8C" w14:textId="77777777" w:rsidR="00415A10" w:rsidRPr="00BA1022" w:rsidRDefault="00415A10" w:rsidP="00C35F46">
      <w:pPr>
        <w:sectPr w:rsidR="00415A10" w:rsidRPr="00BA1022"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5F5C4EA3" w14:textId="77777777" w:rsidR="00282CB7" w:rsidRPr="00BA1022" w:rsidRDefault="00626867" w:rsidP="000D24FA">
      <w:pPr>
        <w:pStyle w:val="Heading1"/>
        <w:numPr>
          <w:ilvl w:val="0"/>
          <w:numId w:val="0"/>
        </w:numPr>
      </w:pPr>
      <w:r w:rsidRPr="00BA1022">
        <w:rPr>
          <w:lang w:val="en-US"/>
        </w:rPr>
        <w:t>INTRODUCTION</w:t>
      </w:r>
    </w:p>
    <w:p w14:paraId="7341A8D1" w14:textId="77777777" w:rsidR="006C06A2" w:rsidRPr="00BA1022" w:rsidRDefault="006C06A2" w:rsidP="00282CB7">
      <w:r w:rsidRPr="00BA1022">
        <w:t xml:space="preserve">Introduction </w:t>
      </w:r>
      <w:r w:rsidR="00685E3E" w:rsidRPr="00BA1022">
        <w:t>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14:paraId="38F63F74" w14:textId="77777777" w:rsidR="006C06A2" w:rsidRPr="00BA1022" w:rsidRDefault="006C06A2" w:rsidP="00282CB7"/>
    <w:p w14:paraId="59ED23C6" w14:textId="77777777" w:rsidR="006C06A2" w:rsidRPr="00BA1022" w:rsidRDefault="006C06A2" w:rsidP="006C06A2">
      <w:r w:rsidRPr="00BA1022">
        <w:t xml:space="preserve">Categorize the article into one of the following: (1) Research article, (2) Technical article, (3) Concept development, </w:t>
      </w:r>
      <w:r w:rsidR="00643A4C" w:rsidRPr="00BA1022">
        <w:t xml:space="preserve">and </w:t>
      </w:r>
      <w:r w:rsidRPr="00BA1022">
        <w:t xml:space="preserve">(4) Case study. Divide your article into several headings: Introduction, </w:t>
      </w:r>
      <w:r w:rsidR="00E13C58" w:rsidRPr="00BA1022">
        <w:t>Method</w:t>
      </w:r>
      <w:r w:rsidRPr="00BA1022">
        <w:t xml:space="preserve">, Results and Discussion, </w:t>
      </w:r>
      <w:r w:rsidR="00E13C58" w:rsidRPr="00BA1022">
        <w:t xml:space="preserve">and </w:t>
      </w:r>
      <w:r w:rsidRPr="00BA1022">
        <w:t xml:space="preserve">Conclusions, References, and Appendices (if necessary). You must follow how headings are written in this template by selecting Heading 1 in the available styles.   </w:t>
      </w:r>
    </w:p>
    <w:p w14:paraId="79824C93" w14:textId="77777777" w:rsidR="006C06A2" w:rsidRPr="00BA1022" w:rsidRDefault="006C06A2" w:rsidP="00282CB7"/>
    <w:p w14:paraId="16C0A7F4" w14:textId="77777777" w:rsidR="00E47DE4" w:rsidRPr="00BA1022" w:rsidRDefault="00DA214F" w:rsidP="00282CB7">
      <w:r w:rsidRPr="00BA1022">
        <w:t xml:space="preserve">Your article </w:t>
      </w:r>
      <w:r w:rsidR="00626867" w:rsidRPr="00BA1022">
        <w:t xml:space="preserve">must be </w:t>
      </w:r>
      <w:r w:rsidR="006C06A2" w:rsidRPr="00BA1022">
        <w:t xml:space="preserve">of </w:t>
      </w:r>
      <w:r w:rsidRPr="00BA1022">
        <w:t>10-15 pages long and is submitted</w:t>
      </w:r>
      <w:r w:rsidR="00626867" w:rsidRPr="00BA1022">
        <w:t xml:space="preserve"> in MS Word format. </w:t>
      </w:r>
      <w:r w:rsidR="00E47DE4" w:rsidRPr="00BA1022">
        <w:t>A maximum of 10 (ten) words must be</w:t>
      </w:r>
      <w:r w:rsidR="00626867" w:rsidRPr="00BA1022">
        <w:t xml:space="preserve"> used as the title of the article. </w:t>
      </w:r>
      <w:r w:rsidR="006F32CE" w:rsidRPr="00BA1022">
        <w:t xml:space="preserve">Use </w:t>
      </w:r>
      <w:proofErr w:type="spellStart"/>
      <w:r w:rsidR="006F32CE" w:rsidRPr="00BA1022">
        <w:t>IMRaD</w:t>
      </w:r>
      <w:proofErr w:type="spellEnd"/>
      <w:r w:rsidR="006F32CE" w:rsidRPr="00BA1022">
        <w:t xml:space="preserve"> structure in paper sections.</w:t>
      </w:r>
    </w:p>
    <w:p w14:paraId="77F7FB8D" w14:textId="77777777" w:rsidR="00D3744C" w:rsidRPr="00BA1022" w:rsidRDefault="00D3744C" w:rsidP="00282CB7">
      <w:pPr>
        <w:rPr>
          <w:lang w:val="id-ID"/>
        </w:rPr>
      </w:pPr>
    </w:p>
    <w:p w14:paraId="7F7A4E19" w14:textId="77777777" w:rsidR="00FF6B9E" w:rsidRPr="00BA1022" w:rsidRDefault="00F84525" w:rsidP="00282CB7">
      <w:r w:rsidRPr="00BA1022">
        <w:t>Author</w:t>
      </w:r>
      <w:r w:rsidR="00FF6B9E" w:rsidRPr="00BA1022">
        <w:t>s</w:t>
      </w:r>
      <w:r w:rsidRPr="00BA1022">
        <w:t xml:space="preserve"> must guarantee that their article is free from plagiarism. </w:t>
      </w:r>
      <w:r w:rsidR="009D395B" w:rsidRPr="00BA1022">
        <w:t>Article that has</w:t>
      </w:r>
      <w:r w:rsidR="00FF6B9E" w:rsidRPr="00BA1022">
        <w:t xml:space="preserve"> been submitted or published elsewhere </w:t>
      </w:r>
      <w:r w:rsidR="009D395B" w:rsidRPr="00BA1022">
        <w:t xml:space="preserve">cannot be submitted to </w:t>
      </w:r>
      <w:r w:rsidR="000E5DAD" w:rsidRPr="00BA1022">
        <w:t>JNTE</w:t>
      </w:r>
      <w:r w:rsidR="00E13417" w:rsidRPr="00BA1022">
        <w:t xml:space="preserve">. </w:t>
      </w:r>
      <w:r w:rsidR="003855E8" w:rsidRPr="00BA1022">
        <w:t>Please read our policy on the issue.</w:t>
      </w:r>
    </w:p>
    <w:p w14:paraId="12131B48" w14:textId="77777777" w:rsidR="00282CB7" w:rsidRPr="00BA1022" w:rsidRDefault="00282CB7" w:rsidP="00282CB7">
      <w:pPr>
        <w:rPr>
          <w:lang w:val="id-ID"/>
        </w:rPr>
      </w:pPr>
    </w:p>
    <w:p w14:paraId="020A58ED" w14:textId="77777777" w:rsidR="00282CB7" w:rsidRPr="00BA1022" w:rsidRDefault="00FF6B9E" w:rsidP="00282CB7">
      <w:r w:rsidRPr="00BA1022">
        <w:t xml:space="preserve">Use this template by using styles or copy and paste your article to this </w:t>
      </w:r>
      <w:r w:rsidR="005150F3" w:rsidRPr="00BA1022">
        <w:t xml:space="preserve">template. </w:t>
      </w:r>
      <w:r w:rsidR="002C306A" w:rsidRPr="00BA1022">
        <w:t xml:space="preserve">Apply </w:t>
      </w:r>
      <w:r w:rsidR="002C306A" w:rsidRPr="00BA1022">
        <w:rPr>
          <w:i/>
        </w:rPr>
        <w:t>italics</w:t>
      </w:r>
      <w:r w:rsidR="002C306A" w:rsidRPr="00BA1022">
        <w:t xml:space="preserve"> to words or </w:t>
      </w:r>
      <w:r w:rsidR="005150F3" w:rsidRPr="00BA1022">
        <w:t>terminologies</w:t>
      </w:r>
      <w:r w:rsidRPr="00BA1022">
        <w:t xml:space="preserve"> in language</w:t>
      </w:r>
      <w:r w:rsidR="00F754D4" w:rsidRPr="00BA1022">
        <w:t>s</w:t>
      </w:r>
      <w:r w:rsidRPr="00BA1022">
        <w:t xml:space="preserve"> other than English. </w:t>
      </w:r>
    </w:p>
    <w:p w14:paraId="62021F50" w14:textId="77777777" w:rsidR="00282CB7" w:rsidRPr="00BA1022" w:rsidRDefault="0029228F" w:rsidP="000D24FA">
      <w:pPr>
        <w:pStyle w:val="Heading2"/>
        <w:numPr>
          <w:ilvl w:val="0"/>
          <w:numId w:val="0"/>
        </w:numPr>
      </w:pPr>
      <w:r w:rsidRPr="00BA1022">
        <w:rPr>
          <w:lang w:val="en-US"/>
        </w:rPr>
        <w:t>Second Level Heading</w:t>
      </w:r>
    </w:p>
    <w:p w14:paraId="06782825" w14:textId="77777777" w:rsidR="0029228F" w:rsidRPr="00BA1022" w:rsidRDefault="0029228F" w:rsidP="00282CB7">
      <w:r w:rsidRPr="00BA1022">
        <w:rPr>
          <w:i/>
        </w:rPr>
        <w:t xml:space="preserve">Second level heading </w:t>
      </w:r>
      <w:r w:rsidRPr="00BA1022">
        <w:t>must be written boldface and italics using upper and lower cases. You must set your second level hea</w:t>
      </w:r>
      <w:r w:rsidR="004356F6" w:rsidRPr="00BA1022">
        <w:t>ding left aligned</w:t>
      </w:r>
      <w:r w:rsidRPr="00BA1022">
        <w:t>.</w:t>
      </w:r>
    </w:p>
    <w:p w14:paraId="4AA8C305" w14:textId="77777777" w:rsidR="00282CB7" w:rsidRPr="00BA1022" w:rsidRDefault="0029228F" w:rsidP="000D24FA">
      <w:pPr>
        <w:pStyle w:val="Heading3"/>
        <w:numPr>
          <w:ilvl w:val="0"/>
          <w:numId w:val="0"/>
        </w:numPr>
      </w:pPr>
      <w:r w:rsidRPr="00BA1022">
        <w:rPr>
          <w:lang w:val="en-US"/>
        </w:rPr>
        <w:t>Third Level Heading</w:t>
      </w:r>
    </w:p>
    <w:p w14:paraId="474E7DC5" w14:textId="77777777" w:rsidR="00E60515" w:rsidRPr="00BA1022" w:rsidRDefault="0029228F" w:rsidP="00282CB7">
      <w:r w:rsidRPr="00BA1022">
        <w:rPr>
          <w:i/>
        </w:rPr>
        <w:t xml:space="preserve">Third level heading </w:t>
      </w:r>
      <w:r w:rsidRPr="00BA1022">
        <w:t xml:space="preserve">follows </w:t>
      </w:r>
      <w:r w:rsidR="00E60515" w:rsidRPr="00BA1022">
        <w:t xml:space="preserve">the style of </w:t>
      </w:r>
      <w:r w:rsidR="005150F3" w:rsidRPr="00BA1022">
        <w:t xml:space="preserve">the </w:t>
      </w:r>
      <w:r w:rsidR="00E60515" w:rsidRPr="00BA1022">
        <w:rPr>
          <w:i/>
        </w:rPr>
        <w:t>second level heading</w:t>
      </w:r>
      <w:r w:rsidR="00E60515" w:rsidRPr="00BA1022">
        <w:t xml:space="preserve">. Avoid the use </w:t>
      </w:r>
      <w:r w:rsidR="00F75665" w:rsidRPr="00BA1022">
        <w:t xml:space="preserve">of </w:t>
      </w:r>
      <w:r w:rsidR="00E60515" w:rsidRPr="00BA1022">
        <w:t xml:space="preserve">headings that have more than three levels. </w:t>
      </w:r>
    </w:p>
    <w:p w14:paraId="293BB813" w14:textId="77777777" w:rsidR="00F75665" w:rsidRPr="00BA1022" w:rsidRDefault="00F75665" w:rsidP="00282CB7"/>
    <w:p w14:paraId="73116BA5" w14:textId="77777777" w:rsidR="00294EE9" w:rsidRPr="00BA1022" w:rsidRDefault="00E9461E" w:rsidP="00282CB7">
      <w:r w:rsidRPr="00BA1022">
        <w:t xml:space="preserve">Use reference manager </w:t>
      </w:r>
      <w:r w:rsidR="00E03CD7" w:rsidRPr="00BA1022">
        <w:t xml:space="preserve">such as Mendeley, Zotero or EndNote </w:t>
      </w:r>
      <w:r w:rsidRPr="00BA1022">
        <w:t>in citing works of other</w:t>
      </w:r>
      <w:r w:rsidR="00695232" w:rsidRPr="00BA1022">
        <w:t>s</w:t>
      </w:r>
      <w:r w:rsidRPr="00BA1022">
        <w:t xml:space="preserve">. Use the IEEE style. </w:t>
      </w:r>
      <w:r w:rsidR="00124635" w:rsidRPr="00BA1022">
        <w:t xml:space="preserve">Citations put in the beginning of a sentence are also written using numbers within brackets. </w:t>
      </w:r>
      <w:r w:rsidR="000E5DAD" w:rsidRPr="00BA1022">
        <w:t>JNTE</w:t>
      </w:r>
      <w:r w:rsidR="00294EE9" w:rsidRPr="00BA1022">
        <w:t xml:space="preserve"> highly recommends the use </w:t>
      </w:r>
      <w:r w:rsidR="00F75665" w:rsidRPr="00BA1022">
        <w:t xml:space="preserve">of </w:t>
      </w:r>
      <w:r w:rsidR="00F75665" w:rsidRPr="00BA1022">
        <w:rPr>
          <w:lang w:val="id-ID"/>
        </w:rPr>
        <w:t xml:space="preserve">Mendeley </w:t>
      </w:r>
      <w:r w:rsidR="00294EE9" w:rsidRPr="00BA1022">
        <w:t>in preparing references. Mendeley is p</w:t>
      </w:r>
      <w:r w:rsidR="004356F6" w:rsidRPr="00BA1022">
        <w:t xml:space="preserve">referred </w:t>
      </w:r>
      <w:r w:rsidR="00EC191D" w:rsidRPr="00BA1022">
        <w:t>since</w:t>
      </w:r>
      <w:r w:rsidR="004356F6" w:rsidRPr="00BA1022">
        <w:t xml:space="preserve"> </w:t>
      </w:r>
      <w:r w:rsidR="0069429B" w:rsidRPr="00BA1022">
        <w:t>it is free to download and use</w:t>
      </w:r>
      <w:r w:rsidR="00294EE9" w:rsidRPr="00BA1022">
        <w:t xml:space="preserve">. </w:t>
      </w:r>
      <w:r w:rsidR="000E5DAD" w:rsidRPr="00BA1022">
        <w:t>JNTE</w:t>
      </w:r>
      <w:r w:rsidR="004F1B57" w:rsidRPr="00BA1022">
        <w:t xml:space="preserve"> also prepare</w:t>
      </w:r>
      <w:r w:rsidR="00BA712E" w:rsidRPr="00BA1022">
        <w:t>d</w:t>
      </w:r>
      <w:r w:rsidR="004F1B57" w:rsidRPr="00BA1022">
        <w:t xml:space="preserve"> a guidance in using Mendeley as a referencing tool.</w:t>
      </w:r>
    </w:p>
    <w:p w14:paraId="7E5B825D" w14:textId="77777777" w:rsidR="00282CB7" w:rsidRPr="00BA1022" w:rsidRDefault="000D24FA" w:rsidP="000D24FA">
      <w:pPr>
        <w:pStyle w:val="Heading1"/>
        <w:numPr>
          <w:ilvl w:val="0"/>
          <w:numId w:val="0"/>
        </w:numPr>
      </w:pPr>
      <w:r w:rsidRPr="00BA1022">
        <w:t>METHOD</w:t>
      </w:r>
    </w:p>
    <w:p w14:paraId="17A51982" w14:textId="77777777" w:rsidR="00F75665" w:rsidRPr="00BA1022" w:rsidRDefault="00070193" w:rsidP="00282CB7">
      <w:r w:rsidRPr="00BA1022">
        <w:t xml:space="preserve">Methods section </w:t>
      </w:r>
      <w:r w:rsidR="00F76DD6" w:rsidRPr="00BA1022">
        <w:t xml:space="preserve">provides sufficient details to allow the work to be reproduced by an independent researcher. Methods that are already published should be summarized and indicated by a </w:t>
      </w:r>
      <w:r w:rsidR="00F76DD6" w:rsidRPr="00BA1022">
        <w:lastRenderedPageBreak/>
        <w:t>reference. If quoting directly from a previously published method, use quotation marks and also cite the source. Any modifications to existing methods should also be described. Indicate the participants observed, including demographic data, number of respondents, the rationale of respondents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14:paraId="33D03D1C" w14:textId="77777777" w:rsidR="00F76DD6" w:rsidRPr="00BA1022" w:rsidRDefault="00F76DD6" w:rsidP="00282CB7"/>
    <w:p w14:paraId="656D32D2" w14:textId="3A45F560" w:rsidR="001A0587" w:rsidRPr="00BA1022" w:rsidRDefault="009B7DB6" w:rsidP="00282CB7">
      <w:r w:rsidRPr="00BA1022">
        <w:t xml:space="preserve">Equations must be </w:t>
      </w:r>
      <w:r w:rsidR="005150F3" w:rsidRPr="00BA1022">
        <w:t xml:space="preserve">presented </w:t>
      </w:r>
      <w:r w:rsidRPr="00BA1022">
        <w:t>using consec</w:t>
      </w:r>
      <w:r w:rsidR="005150F3" w:rsidRPr="00BA1022">
        <w:t xml:space="preserve">utive numbers starting with (1). Continue the numbering </w:t>
      </w:r>
      <w:r w:rsidRPr="00BA1022">
        <w:t xml:space="preserve">until the end of the article including </w:t>
      </w:r>
      <w:r w:rsidR="00F75665" w:rsidRPr="00BA1022">
        <w:t>appendices. The number</w:t>
      </w:r>
      <w:r w:rsidRPr="00BA1022">
        <w:t xml:space="preserve"> must </w:t>
      </w:r>
      <w:r w:rsidR="00F75665" w:rsidRPr="00BA1022">
        <w:t xml:space="preserve">be made inside </w:t>
      </w:r>
      <w:r w:rsidRPr="00BA1022">
        <w:t>p</w:t>
      </w:r>
      <w:r w:rsidR="00F75665" w:rsidRPr="00BA1022">
        <w:t xml:space="preserve">arenthesis and </w:t>
      </w:r>
      <w:r w:rsidR="004356F6" w:rsidRPr="00BA1022">
        <w:t xml:space="preserve">right </w:t>
      </w:r>
      <w:r w:rsidRPr="00BA1022">
        <w:t>align</w:t>
      </w:r>
      <w:r w:rsidR="004356F6" w:rsidRPr="00BA1022">
        <w:t>ed</w:t>
      </w:r>
      <w:r w:rsidRPr="00BA1022">
        <w:t xml:space="preserve">. You also need to put spacing before and after an equation. </w:t>
      </w:r>
    </w:p>
    <w:p w14:paraId="28E3297C" w14:textId="77777777" w:rsidR="00BA1022" w:rsidRPr="00BA1022" w:rsidRDefault="00BA1022" w:rsidP="00282CB7"/>
    <w:p w14:paraId="29439C46" w14:textId="2695EAAF" w:rsidR="00282CB7" w:rsidRPr="00BA1022" w:rsidRDefault="005B0CEC" w:rsidP="00BA1022">
      <w:pPr>
        <w:pStyle w:val="Els-equation"/>
        <w:tabs>
          <w:tab w:val="clear" w:pos="9120"/>
          <w:tab w:val="right" w:pos="9214"/>
        </w:tabs>
        <w:spacing w:before="0" w:after="0" w:line="276" w:lineRule="auto"/>
        <w:jc w:val="both"/>
        <w:rPr>
          <w:i w:val="0"/>
          <w:iCs/>
        </w:rPr>
      </w:pPr>
      <w:r w:rsidRPr="00BA1022">
        <w:rPr>
          <w:position w:val="-70"/>
        </w:rPr>
        <w:object w:dxaOrig="3340" w:dyaOrig="1060" w14:anchorId="132FF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55pt;height:52.6pt;mso-width-percent:0;mso-height-percent:0;mso-width-percent:0;mso-height-percent:0" o:ole="" o:allowoverlap="f">
            <v:imagedata r:id="rId14" o:title=""/>
          </v:shape>
          <o:OLEObject Type="Embed" ProgID="Equation.3" ShapeID="_x0000_i1025" DrawAspect="Content" ObjectID="_1680761619" r:id="rId15"/>
        </w:object>
      </w:r>
      <w:r w:rsidR="00B05A05" w:rsidRPr="00BA1022">
        <w:rPr>
          <w:i w:val="0"/>
          <w:iCs/>
        </w:rPr>
        <w:t xml:space="preserve">                </w:t>
      </w:r>
      <w:r w:rsidR="00B05A05" w:rsidRPr="00BA1022">
        <w:rPr>
          <w:i w:val="0"/>
          <w:iCs/>
        </w:rPr>
        <w:tab/>
      </w:r>
      <w:r w:rsidR="00B05A05" w:rsidRPr="00BA1022">
        <w:rPr>
          <w:i w:val="0"/>
          <w:iCs/>
        </w:rPr>
        <w:tab/>
        <w:t>(1)</w:t>
      </w:r>
    </w:p>
    <w:p w14:paraId="60591569" w14:textId="77777777" w:rsidR="00BA1022" w:rsidRPr="00BA1022" w:rsidRDefault="00BA1022" w:rsidP="00BA1022"/>
    <w:p w14:paraId="4C5DC472" w14:textId="77777777" w:rsidR="009B7DB6" w:rsidRPr="00BA1022" w:rsidRDefault="009B7DB6" w:rsidP="001A0587">
      <w:r w:rsidRPr="00BA1022">
        <w:t>Nomenclatur</w:t>
      </w:r>
      <w:r w:rsidR="005150F3" w:rsidRPr="00BA1022">
        <w:t>e for your equations must be presented</w:t>
      </w:r>
      <w:r w:rsidRPr="00BA1022">
        <w:t xml:space="preserve"> after the References section of your article.</w:t>
      </w:r>
    </w:p>
    <w:p w14:paraId="444630BE" w14:textId="77777777" w:rsidR="00282CB7" w:rsidRPr="00BA1022" w:rsidRDefault="004356F6" w:rsidP="000D24FA">
      <w:pPr>
        <w:pStyle w:val="Heading1"/>
        <w:numPr>
          <w:ilvl w:val="0"/>
          <w:numId w:val="0"/>
        </w:numPr>
      </w:pPr>
      <w:r w:rsidRPr="00BA1022">
        <w:rPr>
          <w:lang w:val="en-US"/>
        </w:rPr>
        <w:t>RESULTS AND DISCUSSION</w:t>
      </w:r>
    </w:p>
    <w:p w14:paraId="53C8AF01" w14:textId="77777777" w:rsidR="00771E58" w:rsidRPr="00BA1022" w:rsidRDefault="00771E58" w:rsidP="004F1B57">
      <w:pPr>
        <w:pStyle w:val="Heading2"/>
        <w:numPr>
          <w:ilvl w:val="0"/>
          <w:numId w:val="0"/>
        </w:numPr>
        <w:jc w:val="both"/>
        <w:rPr>
          <w:rFonts w:eastAsiaTheme="minorHAnsi" w:cstheme="minorBidi"/>
          <w:b w:val="0"/>
          <w:i w:val="0"/>
          <w:iCs w:val="0"/>
          <w:sz w:val="18"/>
          <w:szCs w:val="24"/>
          <w:lang w:val="en-US"/>
        </w:rPr>
      </w:pPr>
      <w:r w:rsidRPr="00BA1022">
        <w:rPr>
          <w:rFonts w:eastAsiaTheme="minorHAnsi" w:cstheme="minorBidi"/>
          <w:b w:val="0"/>
          <w:i w:val="0"/>
          <w:iCs w:val="0"/>
          <w:sz w:val="18"/>
          <w:szCs w:val="24"/>
          <w:lang w:val="en-US"/>
        </w:rPr>
        <w:t>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What/How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14:paraId="54EEAC3A" w14:textId="77777777" w:rsidR="005B3AD1" w:rsidRPr="00BA1022" w:rsidRDefault="004356F6" w:rsidP="005B3AD1">
      <w:pPr>
        <w:pStyle w:val="Heading2"/>
        <w:numPr>
          <w:ilvl w:val="0"/>
          <w:numId w:val="0"/>
        </w:numPr>
      </w:pPr>
      <w:r w:rsidRPr="00BA1022">
        <w:t>Table</w:t>
      </w:r>
      <w:r w:rsidR="00A167CD" w:rsidRPr="00BA1022">
        <w:rPr>
          <w:lang w:val="en-US"/>
        </w:rPr>
        <w:t>s</w:t>
      </w:r>
    </w:p>
    <w:p w14:paraId="6352185E" w14:textId="616B0419" w:rsidR="00D07974" w:rsidRPr="00BA1022" w:rsidRDefault="00EB31F3" w:rsidP="00282CB7">
      <w:r w:rsidRPr="00BA1022">
        <w:t xml:space="preserve">Title of </w:t>
      </w:r>
      <w:r w:rsidR="004356F6" w:rsidRPr="00BA1022">
        <w:t xml:space="preserve">a table, must be put above the table. </w:t>
      </w:r>
      <w:r w:rsidR="009944DF" w:rsidRPr="00BA1022">
        <w:t>In writing the title of a table, y</w:t>
      </w:r>
      <w:r w:rsidR="00D07974" w:rsidRPr="00BA1022">
        <w:t>ou must capitalize each word. All tables and figures must be consecutively number</w:t>
      </w:r>
      <w:r w:rsidR="006C1F5C" w:rsidRPr="00BA1022">
        <w:t xml:space="preserve">ed. </w:t>
      </w:r>
      <w:r w:rsidR="009944DF" w:rsidRPr="00BA1022">
        <w:t>Figures must be made center-</w:t>
      </w:r>
      <w:r w:rsidR="00D07974" w:rsidRPr="00BA1022">
        <w:t>align an</w:t>
      </w:r>
      <w:r w:rsidR="009944DF" w:rsidRPr="00BA1022">
        <w:t>d left-</w:t>
      </w:r>
      <w:r w:rsidR="00D07974" w:rsidRPr="00BA1022">
        <w:t xml:space="preserve">align for tables. </w:t>
      </w:r>
    </w:p>
    <w:p w14:paraId="61892C9D" w14:textId="668174B3" w:rsidR="00BA1022" w:rsidRPr="00BA1022" w:rsidRDefault="00BA1022" w:rsidP="00282CB7"/>
    <w:p w14:paraId="0F66E5ED" w14:textId="798F61FA" w:rsidR="00BA1022" w:rsidRPr="00BA1022" w:rsidRDefault="00BA1022" w:rsidP="00282CB7"/>
    <w:p w14:paraId="0CAEAC75" w14:textId="241AC911" w:rsidR="00BA1022" w:rsidRPr="00BA1022" w:rsidRDefault="00BA1022" w:rsidP="00282CB7"/>
    <w:p w14:paraId="32A04C5F" w14:textId="4A9E9F05" w:rsidR="00BA1022" w:rsidRPr="00BA1022" w:rsidRDefault="00BA1022" w:rsidP="00282CB7"/>
    <w:p w14:paraId="424759BC" w14:textId="464A4FBF" w:rsidR="00BA1022" w:rsidRPr="00BA1022" w:rsidRDefault="00BA1022" w:rsidP="00282CB7"/>
    <w:p w14:paraId="2BE2330C" w14:textId="1FCD12FA" w:rsidR="00BA1022" w:rsidRPr="00BA1022" w:rsidRDefault="00BA1022" w:rsidP="00282CB7"/>
    <w:p w14:paraId="195DBC77" w14:textId="3C13EB2F" w:rsidR="00BA1022" w:rsidRPr="00BA1022" w:rsidRDefault="00BA1022" w:rsidP="00282CB7"/>
    <w:p w14:paraId="63324EA0" w14:textId="1BFF4730" w:rsidR="00BA1022" w:rsidRPr="00BA1022" w:rsidRDefault="00BA1022" w:rsidP="00282CB7"/>
    <w:p w14:paraId="2B5AC7F8" w14:textId="54B62C2A" w:rsidR="00BA1022" w:rsidRPr="00BA1022" w:rsidRDefault="00BA1022" w:rsidP="00282CB7"/>
    <w:p w14:paraId="6BC93480" w14:textId="20F00C43" w:rsidR="00BA1022" w:rsidRPr="00BA1022" w:rsidRDefault="00BA1022" w:rsidP="00282CB7"/>
    <w:p w14:paraId="34132043" w14:textId="77777777" w:rsidR="00BA1022" w:rsidRPr="00BA1022" w:rsidRDefault="00BA1022" w:rsidP="00282CB7"/>
    <w:p w14:paraId="6917B6F8" w14:textId="77777777" w:rsidR="00EC3CB4" w:rsidRPr="00BA1022" w:rsidRDefault="00D07974" w:rsidP="00282CB7">
      <w:pPr>
        <w:rPr>
          <w:bCs/>
        </w:rPr>
      </w:pPr>
      <w:r w:rsidRPr="00BA1022">
        <w:rPr>
          <w:bCs/>
        </w:rPr>
        <w:t>Table 1. Title of the First Table</w:t>
      </w:r>
    </w:p>
    <w:tbl>
      <w:tblPr>
        <w:tblW w:w="5000" w:type="pct"/>
        <w:tblLook w:val="01E0" w:firstRow="1" w:lastRow="1" w:firstColumn="1" w:lastColumn="1" w:noHBand="0" w:noVBand="0"/>
      </w:tblPr>
      <w:tblGrid>
        <w:gridCol w:w="1102"/>
        <w:gridCol w:w="1175"/>
        <w:gridCol w:w="1591"/>
        <w:gridCol w:w="806"/>
      </w:tblGrid>
      <w:tr w:rsidR="00282CB7" w:rsidRPr="00BA1022" w14:paraId="3BAC32C0" w14:textId="77777777" w:rsidTr="004143C8">
        <w:trPr>
          <w:trHeight w:val="70"/>
        </w:trPr>
        <w:tc>
          <w:tcPr>
            <w:tcW w:w="5000" w:type="pct"/>
            <w:gridSpan w:val="4"/>
            <w:tcBorders>
              <w:top w:val="single" w:sz="4" w:space="0" w:color="auto"/>
              <w:bottom w:val="single" w:sz="4" w:space="0" w:color="auto"/>
            </w:tcBorders>
          </w:tcPr>
          <w:p w14:paraId="4DD33BDC" w14:textId="77777777" w:rsidR="00282CB7" w:rsidRPr="00BA1022" w:rsidRDefault="00282CB7" w:rsidP="00282CB7">
            <w:pPr>
              <w:rPr>
                <w:b/>
                <w:lang w:val="id-ID"/>
              </w:rPr>
            </w:pPr>
            <w:r w:rsidRPr="00BA1022">
              <w:rPr>
                <w:b/>
                <w:lang w:val="id-ID"/>
              </w:rPr>
              <w:t xml:space="preserve">Get and Place: </w:t>
            </w:r>
          </w:p>
        </w:tc>
      </w:tr>
      <w:tr w:rsidR="00282CB7" w:rsidRPr="00BA1022" w14:paraId="403D1DE6" w14:textId="77777777" w:rsidTr="00B5061E">
        <w:trPr>
          <w:trHeight w:val="70"/>
        </w:trPr>
        <w:tc>
          <w:tcPr>
            <w:tcW w:w="1179" w:type="pct"/>
            <w:tcBorders>
              <w:top w:val="single" w:sz="4" w:space="0" w:color="auto"/>
              <w:bottom w:val="single" w:sz="4" w:space="0" w:color="auto"/>
            </w:tcBorders>
          </w:tcPr>
          <w:p w14:paraId="5823C2B2" w14:textId="77777777" w:rsidR="00282CB7" w:rsidRPr="00BA1022" w:rsidRDefault="00282CB7" w:rsidP="00282CB7">
            <w:pPr>
              <w:rPr>
                <w:b/>
                <w:lang w:val="id-ID"/>
              </w:rPr>
            </w:pPr>
            <w:r w:rsidRPr="00BA1022">
              <w:rPr>
                <w:b/>
                <w:lang w:val="id-ID"/>
              </w:rPr>
              <w:t>weight</w:t>
            </w:r>
          </w:p>
        </w:tc>
        <w:tc>
          <w:tcPr>
            <w:tcW w:w="1257" w:type="pct"/>
            <w:tcBorders>
              <w:top w:val="single" w:sz="4" w:space="0" w:color="auto"/>
              <w:bottom w:val="single" w:sz="4" w:space="0" w:color="auto"/>
            </w:tcBorders>
          </w:tcPr>
          <w:p w14:paraId="6EF1036C" w14:textId="77777777" w:rsidR="00282CB7" w:rsidRPr="00BA1022" w:rsidRDefault="00282CB7" w:rsidP="00282CB7">
            <w:pPr>
              <w:rPr>
                <w:b/>
                <w:lang w:val="id-ID"/>
              </w:rPr>
            </w:pPr>
            <w:r w:rsidRPr="00BA1022">
              <w:rPr>
                <w:b/>
                <w:lang w:val="id-ID"/>
              </w:rPr>
              <w:t>conditions</w:t>
            </w:r>
          </w:p>
        </w:tc>
        <w:tc>
          <w:tcPr>
            <w:tcW w:w="1702" w:type="pct"/>
            <w:tcBorders>
              <w:top w:val="single" w:sz="4" w:space="0" w:color="auto"/>
              <w:bottom w:val="single" w:sz="4" w:space="0" w:color="auto"/>
            </w:tcBorders>
          </w:tcPr>
          <w:p w14:paraId="2F1D417E" w14:textId="77777777" w:rsidR="00282CB7" w:rsidRPr="00BA1022" w:rsidRDefault="00282CB7" w:rsidP="00282CB7">
            <w:pPr>
              <w:rPr>
                <w:b/>
                <w:lang w:val="id-ID"/>
              </w:rPr>
            </w:pPr>
            <w:r w:rsidRPr="00BA1022">
              <w:rPr>
                <w:b/>
                <w:lang w:val="id-ID"/>
              </w:rPr>
              <w:t>Place accuracy</w:t>
            </w:r>
          </w:p>
        </w:tc>
        <w:tc>
          <w:tcPr>
            <w:tcW w:w="862" w:type="pct"/>
            <w:tcBorders>
              <w:top w:val="single" w:sz="4" w:space="0" w:color="auto"/>
              <w:bottom w:val="single" w:sz="4" w:space="0" w:color="auto"/>
            </w:tcBorders>
          </w:tcPr>
          <w:p w14:paraId="106650F9" w14:textId="77777777" w:rsidR="00282CB7" w:rsidRPr="00BA1022" w:rsidRDefault="00282CB7" w:rsidP="00282CB7">
            <w:pPr>
              <w:rPr>
                <w:b/>
                <w:lang w:val="id-ID"/>
              </w:rPr>
            </w:pPr>
            <w:r w:rsidRPr="00BA1022">
              <w:rPr>
                <w:b/>
                <w:lang w:val="id-ID"/>
              </w:rPr>
              <w:t>Code</w:t>
            </w:r>
          </w:p>
        </w:tc>
      </w:tr>
      <w:tr w:rsidR="00282CB7" w:rsidRPr="00BA1022" w14:paraId="091DAFD4" w14:textId="77777777" w:rsidTr="00B5061E">
        <w:trPr>
          <w:trHeight w:val="20"/>
        </w:trPr>
        <w:tc>
          <w:tcPr>
            <w:tcW w:w="1179" w:type="pct"/>
            <w:vMerge w:val="restart"/>
            <w:tcBorders>
              <w:top w:val="single" w:sz="4" w:space="0" w:color="auto"/>
              <w:bottom w:val="single" w:sz="2" w:space="0" w:color="auto"/>
            </w:tcBorders>
            <w:vAlign w:val="center"/>
          </w:tcPr>
          <w:p w14:paraId="03B0D84D" w14:textId="77777777" w:rsidR="00282CB7" w:rsidRPr="00BA1022" w:rsidRDefault="00A2693A" w:rsidP="00282CB7">
            <w:pPr>
              <w:rPr>
                <w:lang w:val="id-ID"/>
              </w:rPr>
            </w:pPr>
            <w:r w:rsidRPr="00BA1022">
              <w:rPr>
                <w:rFonts w:cs="Times New Roman"/>
                <w:lang w:val="id-ID"/>
              </w:rPr>
              <w:t>≤</w:t>
            </w:r>
            <w:r w:rsidR="00282CB7" w:rsidRPr="00BA1022">
              <w:rPr>
                <w:lang w:val="id-ID"/>
              </w:rPr>
              <w:t xml:space="preserve"> 1 kg</w:t>
            </w:r>
          </w:p>
        </w:tc>
        <w:tc>
          <w:tcPr>
            <w:tcW w:w="1257" w:type="pct"/>
            <w:vMerge w:val="restart"/>
            <w:tcBorders>
              <w:top w:val="single" w:sz="4" w:space="0" w:color="auto"/>
              <w:bottom w:val="single" w:sz="4" w:space="0" w:color="auto"/>
            </w:tcBorders>
            <w:vAlign w:val="center"/>
          </w:tcPr>
          <w:p w14:paraId="3266A9FC" w14:textId="77777777" w:rsidR="00282CB7" w:rsidRPr="00BA1022" w:rsidRDefault="00282CB7" w:rsidP="00282CB7">
            <w:pPr>
              <w:rPr>
                <w:lang w:val="id-ID"/>
              </w:rPr>
            </w:pPr>
            <w:r w:rsidRPr="00BA1022">
              <w:rPr>
                <w:lang w:val="id-ID"/>
              </w:rPr>
              <w:t>easy</w:t>
            </w:r>
          </w:p>
        </w:tc>
        <w:tc>
          <w:tcPr>
            <w:tcW w:w="1702" w:type="pct"/>
            <w:tcBorders>
              <w:top w:val="single" w:sz="4" w:space="0" w:color="auto"/>
            </w:tcBorders>
            <w:vAlign w:val="center"/>
          </w:tcPr>
          <w:p w14:paraId="2794023D" w14:textId="77777777" w:rsidR="00282CB7" w:rsidRPr="00BA1022" w:rsidRDefault="00282CB7" w:rsidP="00282CB7">
            <w:pPr>
              <w:rPr>
                <w:lang w:val="id-ID"/>
              </w:rPr>
            </w:pPr>
            <w:r w:rsidRPr="00BA1022">
              <w:rPr>
                <w:lang w:val="id-ID"/>
              </w:rPr>
              <w:t>approx.</w:t>
            </w:r>
          </w:p>
        </w:tc>
        <w:tc>
          <w:tcPr>
            <w:tcW w:w="862" w:type="pct"/>
            <w:tcBorders>
              <w:top w:val="single" w:sz="4" w:space="0" w:color="auto"/>
            </w:tcBorders>
            <w:vAlign w:val="center"/>
          </w:tcPr>
          <w:p w14:paraId="7426A1E4" w14:textId="77777777" w:rsidR="00282CB7" w:rsidRPr="00BA1022" w:rsidRDefault="00282CB7" w:rsidP="00282CB7">
            <w:pPr>
              <w:rPr>
                <w:lang w:val="id-ID"/>
              </w:rPr>
            </w:pPr>
            <w:r w:rsidRPr="00BA1022">
              <w:rPr>
                <w:lang w:val="id-ID"/>
              </w:rPr>
              <w:t>AA</w:t>
            </w:r>
          </w:p>
        </w:tc>
      </w:tr>
      <w:tr w:rsidR="00282CB7" w:rsidRPr="00BA1022" w14:paraId="42D26A0D" w14:textId="77777777" w:rsidTr="00B5061E">
        <w:trPr>
          <w:trHeight w:val="20"/>
        </w:trPr>
        <w:tc>
          <w:tcPr>
            <w:tcW w:w="1179" w:type="pct"/>
            <w:vMerge/>
            <w:tcBorders>
              <w:top w:val="single" w:sz="2" w:space="0" w:color="auto"/>
              <w:bottom w:val="single" w:sz="2" w:space="0" w:color="auto"/>
            </w:tcBorders>
            <w:vAlign w:val="center"/>
          </w:tcPr>
          <w:p w14:paraId="52EEFF34" w14:textId="77777777" w:rsidR="00282CB7" w:rsidRPr="00BA1022" w:rsidRDefault="00282CB7" w:rsidP="00282CB7">
            <w:pPr>
              <w:rPr>
                <w:lang w:val="id-ID"/>
              </w:rPr>
            </w:pPr>
          </w:p>
        </w:tc>
        <w:tc>
          <w:tcPr>
            <w:tcW w:w="1257" w:type="pct"/>
            <w:vMerge/>
            <w:tcBorders>
              <w:bottom w:val="single" w:sz="4" w:space="0" w:color="auto"/>
            </w:tcBorders>
            <w:vAlign w:val="center"/>
          </w:tcPr>
          <w:p w14:paraId="35C147A8" w14:textId="77777777" w:rsidR="00282CB7" w:rsidRPr="00BA1022" w:rsidRDefault="00282CB7" w:rsidP="00282CB7">
            <w:pPr>
              <w:rPr>
                <w:lang w:val="id-ID"/>
              </w:rPr>
            </w:pPr>
          </w:p>
        </w:tc>
        <w:tc>
          <w:tcPr>
            <w:tcW w:w="1702" w:type="pct"/>
            <w:vAlign w:val="center"/>
          </w:tcPr>
          <w:p w14:paraId="52E6C2BC" w14:textId="77777777" w:rsidR="00282CB7" w:rsidRPr="00BA1022" w:rsidRDefault="00282CB7" w:rsidP="00282CB7">
            <w:pPr>
              <w:rPr>
                <w:lang w:val="id-ID"/>
              </w:rPr>
            </w:pPr>
            <w:r w:rsidRPr="00BA1022">
              <w:rPr>
                <w:lang w:val="id-ID"/>
              </w:rPr>
              <w:t>Loose</w:t>
            </w:r>
          </w:p>
        </w:tc>
        <w:tc>
          <w:tcPr>
            <w:tcW w:w="862" w:type="pct"/>
            <w:vAlign w:val="center"/>
          </w:tcPr>
          <w:p w14:paraId="79C983CE" w14:textId="77777777" w:rsidR="00282CB7" w:rsidRPr="00BA1022" w:rsidRDefault="00282CB7" w:rsidP="00282CB7">
            <w:pPr>
              <w:rPr>
                <w:lang w:val="id-ID"/>
              </w:rPr>
            </w:pPr>
            <w:r w:rsidRPr="00BA1022">
              <w:rPr>
                <w:lang w:val="id-ID"/>
              </w:rPr>
              <w:t>AB</w:t>
            </w:r>
          </w:p>
        </w:tc>
      </w:tr>
      <w:tr w:rsidR="00282CB7" w:rsidRPr="00BA1022" w14:paraId="54659A9A" w14:textId="77777777" w:rsidTr="00B5061E">
        <w:trPr>
          <w:trHeight w:val="20"/>
        </w:trPr>
        <w:tc>
          <w:tcPr>
            <w:tcW w:w="1179" w:type="pct"/>
            <w:vMerge/>
            <w:tcBorders>
              <w:top w:val="single" w:sz="2" w:space="0" w:color="auto"/>
              <w:bottom w:val="single" w:sz="2" w:space="0" w:color="auto"/>
            </w:tcBorders>
            <w:vAlign w:val="center"/>
          </w:tcPr>
          <w:p w14:paraId="1D3B4413" w14:textId="77777777" w:rsidR="00282CB7" w:rsidRPr="00BA1022" w:rsidRDefault="00282CB7" w:rsidP="00282CB7">
            <w:pPr>
              <w:rPr>
                <w:lang w:val="id-ID"/>
              </w:rPr>
            </w:pPr>
          </w:p>
        </w:tc>
        <w:tc>
          <w:tcPr>
            <w:tcW w:w="1257" w:type="pct"/>
            <w:vMerge/>
            <w:tcBorders>
              <w:bottom w:val="single" w:sz="4" w:space="0" w:color="auto"/>
            </w:tcBorders>
            <w:vAlign w:val="center"/>
          </w:tcPr>
          <w:p w14:paraId="05AF4E18" w14:textId="77777777" w:rsidR="00282CB7" w:rsidRPr="00BA1022" w:rsidRDefault="00282CB7" w:rsidP="00282CB7">
            <w:pPr>
              <w:rPr>
                <w:lang w:val="id-ID"/>
              </w:rPr>
            </w:pPr>
          </w:p>
        </w:tc>
        <w:tc>
          <w:tcPr>
            <w:tcW w:w="1702" w:type="pct"/>
            <w:tcBorders>
              <w:bottom w:val="single" w:sz="2" w:space="0" w:color="auto"/>
            </w:tcBorders>
            <w:vAlign w:val="center"/>
          </w:tcPr>
          <w:p w14:paraId="3153A33F" w14:textId="77777777" w:rsidR="00282CB7" w:rsidRPr="00BA1022" w:rsidRDefault="00282CB7" w:rsidP="00282CB7">
            <w:pPr>
              <w:rPr>
                <w:lang w:val="id-ID"/>
              </w:rPr>
            </w:pPr>
            <w:r w:rsidRPr="00BA1022">
              <w:rPr>
                <w:lang w:val="id-ID"/>
              </w:rPr>
              <w:t>Tight</w:t>
            </w:r>
          </w:p>
        </w:tc>
        <w:tc>
          <w:tcPr>
            <w:tcW w:w="862" w:type="pct"/>
            <w:tcBorders>
              <w:bottom w:val="single" w:sz="2" w:space="0" w:color="auto"/>
            </w:tcBorders>
            <w:vAlign w:val="center"/>
          </w:tcPr>
          <w:p w14:paraId="70AA6806" w14:textId="77777777" w:rsidR="00282CB7" w:rsidRPr="00BA1022" w:rsidRDefault="00282CB7" w:rsidP="00282CB7">
            <w:pPr>
              <w:rPr>
                <w:lang w:val="id-ID"/>
              </w:rPr>
            </w:pPr>
            <w:r w:rsidRPr="00BA1022">
              <w:rPr>
                <w:lang w:val="id-ID"/>
              </w:rPr>
              <w:t>AC</w:t>
            </w:r>
          </w:p>
        </w:tc>
      </w:tr>
      <w:tr w:rsidR="00282CB7" w:rsidRPr="00BA1022" w14:paraId="715915AB" w14:textId="77777777" w:rsidTr="00B5061E">
        <w:trPr>
          <w:trHeight w:val="20"/>
        </w:trPr>
        <w:tc>
          <w:tcPr>
            <w:tcW w:w="1179" w:type="pct"/>
            <w:vMerge/>
            <w:tcBorders>
              <w:top w:val="single" w:sz="2" w:space="0" w:color="auto"/>
              <w:bottom w:val="single" w:sz="2" w:space="0" w:color="auto"/>
            </w:tcBorders>
            <w:vAlign w:val="center"/>
          </w:tcPr>
          <w:p w14:paraId="58E8D97D" w14:textId="77777777" w:rsidR="00282CB7" w:rsidRPr="00BA1022" w:rsidRDefault="00282CB7" w:rsidP="00282CB7">
            <w:pPr>
              <w:rPr>
                <w:lang w:val="id-ID"/>
              </w:rPr>
            </w:pPr>
          </w:p>
        </w:tc>
        <w:tc>
          <w:tcPr>
            <w:tcW w:w="1257" w:type="pct"/>
            <w:vMerge w:val="restart"/>
            <w:tcBorders>
              <w:top w:val="single" w:sz="4" w:space="0" w:color="auto"/>
              <w:bottom w:val="single" w:sz="4" w:space="0" w:color="auto"/>
            </w:tcBorders>
            <w:vAlign w:val="center"/>
          </w:tcPr>
          <w:p w14:paraId="77EC7E8D" w14:textId="77777777" w:rsidR="00282CB7" w:rsidRPr="00BA1022" w:rsidRDefault="00282CB7" w:rsidP="00282CB7">
            <w:pPr>
              <w:rPr>
                <w:lang w:val="id-ID"/>
              </w:rPr>
            </w:pPr>
            <w:r w:rsidRPr="00BA1022">
              <w:rPr>
                <w:lang w:val="id-ID"/>
              </w:rPr>
              <w:t>difficult</w:t>
            </w:r>
          </w:p>
        </w:tc>
        <w:tc>
          <w:tcPr>
            <w:tcW w:w="1702" w:type="pct"/>
            <w:tcBorders>
              <w:top w:val="single" w:sz="2" w:space="0" w:color="auto"/>
            </w:tcBorders>
            <w:vAlign w:val="center"/>
          </w:tcPr>
          <w:p w14:paraId="46BFE7E0" w14:textId="77777777" w:rsidR="00282CB7" w:rsidRPr="00BA1022" w:rsidRDefault="00282CB7" w:rsidP="00282CB7">
            <w:pPr>
              <w:rPr>
                <w:lang w:val="id-ID"/>
              </w:rPr>
            </w:pPr>
            <w:r w:rsidRPr="00BA1022">
              <w:rPr>
                <w:lang w:val="id-ID"/>
              </w:rPr>
              <w:t>approx.</w:t>
            </w:r>
          </w:p>
        </w:tc>
        <w:tc>
          <w:tcPr>
            <w:tcW w:w="862" w:type="pct"/>
            <w:tcBorders>
              <w:top w:val="single" w:sz="2" w:space="0" w:color="auto"/>
            </w:tcBorders>
            <w:vAlign w:val="center"/>
          </w:tcPr>
          <w:p w14:paraId="4B2F5191" w14:textId="77777777" w:rsidR="00282CB7" w:rsidRPr="00BA1022" w:rsidRDefault="00282CB7" w:rsidP="00282CB7">
            <w:pPr>
              <w:rPr>
                <w:lang w:val="id-ID"/>
              </w:rPr>
            </w:pPr>
            <w:r w:rsidRPr="00BA1022">
              <w:rPr>
                <w:lang w:val="id-ID"/>
              </w:rPr>
              <w:t>AD</w:t>
            </w:r>
          </w:p>
        </w:tc>
      </w:tr>
      <w:tr w:rsidR="00282CB7" w:rsidRPr="00BA1022" w14:paraId="4E112681" w14:textId="77777777" w:rsidTr="00B5061E">
        <w:trPr>
          <w:trHeight w:val="20"/>
        </w:trPr>
        <w:tc>
          <w:tcPr>
            <w:tcW w:w="1179" w:type="pct"/>
            <w:vMerge/>
            <w:tcBorders>
              <w:top w:val="single" w:sz="2" w:space="0" w:color="auto"/>
              <w:bottom w:val="single" w:sz="2" w:space="0" w:color="auto"/>
            </w:tcBorders>
            <w:vAlign w:val="center"/>
          </w:tcPr>
          <w:p w14:paraId="01A133D7" w14:textId="77777777" w:rsidR="00282CB7" w:rsidRPr="00BA1022" w:rsidRDefault="00282CB7" w:rsidP="00282CB7">
            <w:pPr>
              <w:rPr>
                <w:lang w:val="id-ID"/>
              </w:rPr>
            </w:pPr>
          </w:p>
        </w:tc>
        <w:tc>
          <w:tcPr>
            <w:tcW w:w="1257" w:type="pct"/>
            <w:vMerge/>
            <w:tcBorders>
              <w:bottom w:val="single" w:sz="4" w:space="0" w:color="auto"/>
            </w:tcBorders>
            <w:vAlign w:val="center"/>
          </w:tcPr>
          <w:p w14:paraId="204E762E" w14:textId="77777777" w:rsidR="00282CB7" w:rsidRPr="00BA1022" w:rsidRDefault="00282CB7" w:rsidP="00282CB7">
            <w:pPr>
              <w:rPr>
                <w:lang w:val="id-ID"/>
              </w:rPr>
            </w:pPr>
          </w:p>
        </w:tc>
        <w:tc>
          <w:tcPr>
            <w:tcW w:w="1702" w:type="pct"/>
            <w:vAlign w:val="center"/>
          </w:tcPr>
          <w:p w14:paraId="7D188997" w14:textId="77777777" w:rsidR="00282CB7" w:rsidRPr="00BA1022" w:rsidRDefault="00282CB7" w:rsidP="00282CB7">
            <w:pPr>
              <w:rPr>
                <w:lang w:val="id-ID"/>
              </w:rPr>
            </w:pPr>
            <w:r w:rsidRPr="00BA1022">
              <w:rPr>
                <w:lang w:val="id-ID"/>
              </w:rPr>
              <w:t>Loose</w:t>
            </w:r>
          </w:p>
        </w:tc>
        <w:tc>
          <w:tcPr>
            <w:tcW w:w="862" w:type="pct"/>
            <w:vAlign w:val="center"/>
          </w:tcPr>
          <w:p w14:paraId="31636B1E" w14:textId="77777777" w:rsidR="00282CB7" w:rsidRPr="00BA1022" w:rsidRDefault="00282CB7" w:rsidP="00282CB7">
            <w:pPr>
              <w:rPr>
                <w:lang w:val="id-ID"/>
              </w:rPr>
            </w:pPr>
            <w:r w:rsidRPr="00BA1022">
              <w:rPr>
                <w:lang w:val="id-ID"/>
              </w:rPr>
              <w:t>AE</w:t>
            </w:r>
          </w:p>
        </w:tc>
      </w:tr>
      <w:tr w:rsidR="00282CB7" w:rsidRPr="00BA1022" w14:paraId="1F435AD2" w14:textId="77777777" w:rsidTr="00B5061E">
        <w:trPr>
          <w:trHeight w:val="20"/>
        </w:trPr>
        <w:tc>
          <w:tcPr>
            <w:tcW w:w="1179" w:type="pct"/>
            <w:vMerge/>
            <w:tcBorders>
              <w:top w:val="single" w:sz="2" w:space="0" w:color="auto"/>
              <w:bottom w:val="single" w:sz="2" w:space="0" w:color="auto"/>
            </w:tcBorders>
            <w:vAlign w:val="center"/>
          </w:tcPr>
          <w:p w14:paraId="02FEFD15" w14:textId="77777777" w:rsidR="00282CB7" w:rsidRPr="00BA1022" w:rsidRDefault="00282CB7" w:rsidP="00282CB7">
            <w:pPr>
              <w:rPr>
                <w:lang w:val="id-ID"/>
              </w:rPr>
            </w:pPr>
          </w:p>
        </w:tc>
        <w:tc>
          <w:tcPr>
            <w:tcW w:w="1257" w:type="pct"/>
            <w:vMerge/>
            <w:tcBorders>
              <w:bottom w:val="single" w:sz="4" w:space="0" w:color="auto"/>
            </w:tcBorders>
            <w:vAlign w:val="center"/>
          </w:tcPr>
          <w:p w14:paraId="0B3FB66B" w14:textId="77777777" w:rsidR="00282CB7" w:rsidRPr="00BA1022" w:rsidRDefault="00282CB7" w:rsidP="00282CB7">
            <w:pPr>
              <w:rPr>
                <w:lang w:val="id-ID"/>
              </w:rPr>
            </w:pPr>
          </w:p>
        </w:tc>
        <w:tc>
          <w:tcPr>
            <w:tcW w:w="1702" w:type="pct"/>
            <w:tcBorders>
              <w:bottom w:val="single" w:sz="4" w:space="0" w:color="auto"/>
            </w:tcBorders>
            <w:vAlign w:val="center"/>
          </w:tcPr>
          <w:p w14:paraId="2645EBA9" w14:textId="77777777" w:rsidR="00282CB7" w:rsidRPr="00BA1022" w:rsidRDefault="00282CB7" w:rsidP="00282CB7">
            <w:pPr>
              <w:rPr>
                <w:lang w:val="id-ID"/>
              </w:rPr>
            </w:pPr>
            <w:r w:rsidRPr="00BA1022">
              <w:rPr>
                <w:lang w:val="id-ID"/>
              </w:rPr>
              <w:t>Tight</w:t>
            </w:r>
          </w:p>
        </w:tc>
        <w:tc>
          <w:tcPr>
            <w:tcW w:w="862" w:type="pct"/>
            <w:tcBorders>
              <w:bottom w:val="single" w:sz="4" w:space="0" w:color="auto"/>
            </w:tcBorders>
            <w:vAlign w:val="center"/>
          </w:tcPr>
          <w:p w14:paraId="636E731F" w14:textId="77777777" w:rsidR="00282CB7" w:rsidRPr="00BA1022" w:rsidRDefault="00282CB7" w:rsidP="00282CB7">
            <w:pPr>
              <w:rPr>
                <w:lang w:val="id-ID"/>
              </w:rPr>
            </w:pPr>
            <w:r w:rsidRPr="00BA1022">
              <w:rPr>
                <w:lang w:val="id-ID"/>
              </w:rPr>
              <w:t>AF</w:t>
            </w:r>
          </w:p>
        </w:tc>
      </w:tr>
      <w:tr w:rsidR="00282CB7" w:rsidRPr="00BA1022" w14:paraId="133714C9" w14:textId="77777777" w:rsidTr="00B5061E">
        <w:trPr>
          <w:trHeight w:val="120"/>
        </w:trPr>
        <w:tc>
          <w:tcPr>
            <w:tcW w:w="1179" w:type="pct"/>
            <w:vMerge/>
            <w:tcBorders>
              <w:top w:val="single" w:sz="2" w:space="0" w:color="auto"/>
              <w:bottom w:val="single" w:sz="2" w:space="0" w:color="auto"/>
            </w:tcBorders>
            <w:vAlign w:val="center"/>
          </w:tcPr>
          <w:p w14:paraId="75FFF151" w14:textId="77777777" w:rsidR="00282CB7" w:rsidRPr="00BA1022" w:rsidRDefault="00282CB7" w:rsidP="00282CB7">
            <w:pPr>
              <w:rPr>
                <w:lang w:val="id-ID"/>
              </w:rPr>
            </w:pPr>
          </w:p>
        </w:tc>
        <w:tc>
          <w:tcPr>
            <w:tcW w:w="1257" w:type="pct"/>
            <w:tcBorders>
              <w:top w:val="single" w:sz="4" w:space="0" w:color="auto"/>
              <w:bottom w:val="single" w:sz="2" w:space="0" w:color="auto"/>
            </w:tcBorders>
            <w:vAlign w:val="center"/>
          </w:tcPr>
          <w:p w14:paraId="76D9B81E" w14:textId="77777777" w:rsidR="00282CB7" w:rsidRPr="00BA1022" w:rsidRDefault="00282CB7" w:rsidP="00282CB7">
            <w:pPr>
              <w:rPr>
                <w:lang w:val="id-ID"/>
              </w:rPr>
            </w:pPr>
            <w:r w:rsidRPr="00BA1022">
              <w:rPr>
                <w:lang w:val="id-ID"/>
              </w:rPr>
              <w:t>handful</w:t>
            </w:r>
          </w:p>
        </w:tc>
        <w:tc>
          <w:tcPr>
            <w:tcW w:w="1702" w:type="pct"/>
            <w:tcBorders>
              <w:top w:val="single" w:sz="4" w:space="0" w:color="auto"/>
              <w:bottom w:val="single" w:sz="2" w:space="0" w:color="auto"/>
            </w:tcBorders>
            <w:vAlign w:val="center"/>
          </w:tcPr>
          <w:p w14:paraId="1979554E" w14:textId="77777777" w:rsidR="00282CB7" w:rsidRPr="00BA1022" w:rsidRDefault="00282CB7" w:rsidP="00282CB7">
            <w:pPr>
              <w:rPr>
                <w:lang w:val="id-ID"/>
              </w:rPr>
            </w:pPr>
            <w:r w:rsidRPr="00BA1022">
              <w:rPr>
                <w:lang w:val="id-ID"/>
              </w:rPr>
              <w:t>approx.</w:t>
            </w:r>
          </w:p>
        </w:tc>
        <w:tc>
          <w:tcPr>
            <w:tcW w:w="862" w:type="pct"/>
            <w:tcBorders>
              <w:top w:val="single" w:sz="4" w:space="0" w:color="auto"/>
              <w:bottom w:val="single" w:sz="2" w:space="0" w:color="auto"/>
            </w:tcBorders>
            <w:vAlign w:val="center"/>
          </w:tcPr>
          <w:p w14:paraId="5ECA554B" w14:textId="77777777" w:rsidR="00282CB7" w:rsidRPr="00BA1022" w:rsidRDefault="00282CB7" w:rsidP="00282CB7">
            <w:pPr>
              <w:rPr>
                <w:lang w:val="id-ID"/>
              </w:rPr>
            </w:pPr>
            <w:r w:rsidRPr="00BA1022">
              <w:rPr>
                <w:lang w:val="id-ID"/>
              </w:rPr>
              <w:t>AG</w:t>
            </w:r>
          </w:p>
        </w:tc>
      </w:tr>
      <w:tr w:rsidR="00282CB7" w:rsidRPr="00BA1022" w14:paraId="7667E8FC" w14:textId="77777777" w:rsidTr="00B5061E">
        <w:trPr>
          <w:trHeight w:val="20"/>
        </w:trPr>
        <w:tc>
          <w:tcPr>
            <w:tcW w:w="2436" w:type="pct"/>
            <w:gridSpan w:val="2"/>
            <w:vMerge w:val="restart"/>
            <w:tcBorders>
              <w:top w:val="single" w:sz="2" w:space="0" w:color="auto"/>
            </w:tcBorders>
            <w:vAlign w:val="center"/>
          </w:tcPr>
          <w:p w14:paraId="43252422" w14:textId="77777777" w:rsidR="00282CB7" w:rsidRPr="00BA1022" w:rsidRDefault="00282CB7" w:rsidP="00A2693A">
            <w:pPr>
              <w:rPr>
                <w:lang w:val="id-ID"/>
              </w:rPr>
            </w:pPr>
            <w:r w:rsidRPr="00BA1022">
              <w:rPr>
                <w:lang w:val="id-ID"/>
              </w:rPr>
              <w:t xml:space="preserve">&gt; 1kg </w:t>
            </w:r>
            <w:r w:rsidR="00A2693A" w:rsidRPr="00BA1022">
              <w:rPr>
                <w:rFonts w:cs="Times New Roman"/>
                <w:lang w:val="id-ID"/>
              </w:rPr>
              <w:t>≤</w:t>
            </w:r>
            <w:r w:rsidRPr="00BA1022">
              <w:rPr>
                <w:lang w:val="id-ID"/>
              </w:rPr>
              <w:t xml:space="preserve"> 8kg</w:t>
            </w:r>
          </w:p>
        </w:tc>
        <w:tc>
          <w:tcPr>
            <w:tcW w:w="1702" w:type="pct"/>
            <w:tcBorders>
              <w:top w:val="single" w:sz="2" w:space="0" w:color="auto"/>
            </w:tcBorders>
            <w:vAlign w:val="center"/>
          </w:tcPr>
          <w:p w14:paraId="02E80046" w14:textId="77777777" w:rsidR="00282CB7" w:rsidRPr="00BA1022" w:rsidRDefault="00282CB7" w:rsidP="00282CB7">
            <w:pPr>
              <w:rPr>
                <w:lang w:val="id-ID"/>
              </w:rPr>
            </w:pPr>
            <w:r w:rsidRPr="00BA1022">
              <w:rPr>
                <w:lang w:val="id-ID"/>
              </w:rPr>
              <w:t>approx.</w:t>
            </w:r>
          </w:p>
        </w:tc>
        <w:tc>
          <w:tcPr>
            <w:tcW w:w="862" w:type="pct"/>
            <w:tcBorders>
              <w:top w:val="single" w:sz="2" w:space="0" w:color="auto"/>
            </w:tcBorders>
            <w:vAlign w:val="center"/>
          </w:tcPr>
          <w:p w14:paraId="195F41B1" w14:textId="77777777" w:rsidR="00282CB7" w:rsidRPr="00BA1022" w:rsidRDefault="00282CB7" w:rsidP="00282CB7">
            <w:pPr>
              <w:rPr>
                <w:lang w:val="id-ID"/>
              </w:rPr>
            </w:pPr>
            <w:r w:rsidRPr="00BA1022">
              <w:rPr>
                <w:lang w:val="id-ID"/>
              </w:rPr>
              <w:t>AH</w:t>
            </w:r>
          </w:p>
        </w:tc>
      </w:tr>
      <w:tr w:rsidR="00282CB7" w:rsidRPr="00BA1022" w14:paraId="36155514" w14:textId="77777777" w:rsidTr="00B5061E">
        <w:trPr>
          <w:trHeight w:val="20"/>
        </w:trPr>
        <w:tc>
          <w:tcPr>
            <w:tcW w:w="2436" w:type="pct"/>
            <w:gridSpan w:val="2"/>
            <w:vMerge/>
          </w:tcPr>
          <w:p w14:paraId="0B61F98C" w14:textId="77777777" w:rsidR="00282CB7" w:rsidRPr="00BA1022" w:rsidRDefault="00282CB7" w:rsidP="00282CB7">
            <w:pPr>
              <w:rPr>
                <w:lang w:val="id-ID"/>
              </w:rPr>
            </w:pPr>
          </w:p>
        </w:tc>
        <w:tc>
          <w:tcPr>
            <w:tcW w:w="1702" w:type="pct"/>
            <w:vAlign w:val="center"/>
          </w:tcPr>
          <w:p w14:paraId="48AF15D9" w14:textId="77777777" w:rsidR="00282CB7" w:rsidRPr="00BA1022" w:rsidRDefault="00282CB7" w:rsidP="00282CB7">
            <w:pPr>
              <w:rPr>
                <w:lang w:val="id-ID"/>
              </w:rPr>
            </w:pPr>
            <w:r w:rsidRPr="00BA1022">
              <w:rPr>
                <w:lang w:val="id-ID"/>
              </w:rPr>
              <w:t>Loose</w:t>
            </w:r>
          </w:p>
        </w:tc>
        <w:tc>
          <w:tcPr>
            <w:tcW w:w="862" w:type="pct"/>
            <w:vAlign w:val="center"/>
          </w:tcPr>
          <w:p w14:paraId="7FE60330" w14:textId="77777777" w:rsidR="00282CB7" w:rsidRPr="00BA1022" w:rsidRDefault="00282CB7" w:rsidP="00282CB7">
            <w:pPr>
              <w:rPr>
                <w:lang w:val="id-ID"/>
              </w:rPr>
            </w:pPr>
            <w:r w:rsidRPr="00BA1022">
              <w:rPr>
                <w:lang w:val="id-ID"/>
              </w:rPr>
              <w:t>AJ</w:t>
            </w:r>
          </w:p>
        </w:tc>
      </w:tr>
      <w:tr w:rsidR="00282CB7" w:rsidRPr="00BA1022" w14:paraId="6E06901E" w14:textId="77777777" w:rsidTr="00B5061E">
        <w:trPr>
          <w:trHeight w:val="20"/>
        </w:trPr>
        <w:tc>
          <w:tcPr>
            <w:tcW w:w="2436" w:type="pct"/>
            <w:gridSpan w:val="2"/>
            <w:vMerge/>
            <w:tcBorders>
              <w:bottom w:val="single" w:sz="2" w:space="0" w:color="auto"/>
            </w:tcBorders>
          </w:tcPr>
          <w:p w14:paraId="6B6DB7DB" w14:textId="77777777" w:rsidR="00282CB7" w:rsidRPr="00BA1022" w:rsidRDefault="00282CB7" w:rsidP="00282CB7">
            <w:pPr>
              <w:rPr>
                <w:lang w:val="id-ID"/>
              </w:rPr>
            </w:pPr>
          </w:p>
        </w:tc>
        <w:tc>
          <w:tcPr>
            <w:tcW w:w="1702" w:type="pct"/>
            <w:tcBorders>
              <w:bottom w:val="single" w:sz="2" w:space="0" w:color="auto"/>
            </w:tcBorders>
            <w:vAlign w:val="center"/>
          </w:tcPr>
          <w:p w14:paraId="6B33335C" w14:textId="77777777" w:rsidR="00282CB7" w:rsidRPr="00BA1022" w:rsidRDefault="00282CB7" w:rsidP="00282CB7">
            <w:pPr>
              <w:rPr>
                <w:lang w:val="id-ID"/>
              </w:rPr>
            </w:pPr>
            <w:r w:rsidRPr="00BA1022">
              <w:rPr>
                <w:lang w:val="id-ID"/>
              </w:rPr>
              <w:t>Tight</w:t>
            </w:r>
          </w:p>
        </w:tc>
        <w:tc>
          <w:tcPr>
            <w:tcW w:w="862" w:type="pct"/>
            <w:tcBorders>
              <w:bottom w:val="single" w:sz="2" w:space="0" w:color="auto"/>
            </w:tcBorders>
            <w:vAlign w:val="center"/>
          </w:tcPr>
          <w:p w14:paraId="2646325B" w14:textId="77777777" w:rsidR="00282CB7" w:rsidRPr="00BA1022" w:rsidRDefault="00282CB7" w:rsidP="00282CB7">
            <w:pPr>
              <w:rPr>
                <w:lang w:val="id-ID"/>
              </w:rPr>
            </w:pPr>
            <w:r w:rsidRPr="00BA1022">
              <w:rPr>
                <w:lang w:val="id-ID"/>
              </w:rPr>
              <w:t>AK</w:t>
            </w:r>
          </w:p>
        </w:tc>
      </w:tr>
      <w:tr w:rsidR="00282CB7" w:rsidRPr="00BA1022" w14:paraId="7E362E13" w14:textId="77777777" w:rsidTr="00B5061E">
        <w:tc>
          <w:tcPr>
            <w:tcW w:w="2436" w:type="pct"/>
            <w:gridSpan w:val="2"/>
            <w:vMerge w:val="restart"/>
            <w:tcBorders>
              <w:top w:val="single" w:sz="2" w:space="0" w:color="auto"/>
            </w:tcBorders>
            <w:vAlign w:val="center"/>
          </w:tcPr>
          <w:p w14:paraId="0CD3BE8C" w14:textId="77777777" w:rsidR="00282CB7" w:rsidRPr="00BA1022" w:rsidRDefault="00282CB7" w:rsidP="00A2693A">
            <w:pPr>
              <w:rPr>
                <w:lang w:val="id-ID"/>
              </w:rPr>
            </w:pPr>
            <w:r w:rsidRPr="00BA1022">
              <w:rPr>
                <w:lang w:val="id-ID"/>
              </w:rPr>
              <w:t xml:space="preserve">&gt; 8 kg </w:t>
            </w:r>
            <w:r w:rsidR="00A2693A" w:rsidRPr="00BA1022">
              <w:rPr>
                <w:rFonts w:cs="Times New Roman"/>
                <w:lang w:val="id-ID"/>
              </w:rPr>
              <w:t>≤</w:t>
            </w:r>
            <w:r w:rsidRPr="00BA1022">
              <w:rPr>
                <w:lang w:val="id-ID"/>
              </w:rPr>
              <w:t xml:space="preserve"> 20kg</w:t>
            </w:r>
          </w:p>
        </w:tc>
        <w:tc>
          <w:tcPr>
            <w:tcW w:w="1702" w:type="pct"/>
            <w:tcBorders>
              <w:top w:val="single" w:sz="2" w:space="0" w:color="auto"/>
            </w:tcBorders>
            <w:vAlign w:val="center"/>
          </w:tcPr>
          <w:p w14:paraId="3241A6D9" w14:textId="77777777" w:rsidR="00282CB7" w:rsidRPr="00BA1022" w:rsidRDefault="00282CB7" w:rsidP="00282CB7">
            <w:pPr>
              <w:rPr>
                <w:lang w:val="id-ID"/>
              </w:rPr>
            </w:pPr>
            <w:r w:rsidRPr="00BA1022">
              <w:rPr>
                <w:lang w:val="id-ID"/>
              </w:rPr>
              <w:t>approx.</w:t>
            </w:r>
          </w:p>
        </w:tc>
        <w:tc>
          <w:tcPr>
            <w:tcW w:w="862" w:type="pct"/>
            <w:tcBorders>
              <w:top w:val="single" w:sz="2" w:space="0" w:color="auto"/>
            </w:tcBorders>
            <w:vAlign w:val="center"/>
          </w:tcPr>
          <w:p w14:paraId="1BAAB032" w14:textId="77777777" w:rsidR="00282CB7" w:rsidRPr="00BA1022" w:rsidRDefault="00282CB7" w:rsidP="00282CB7">
            <w:pPr>
              <w:rPr>
                <w:lang w:val="id-ID"/>
              </w:rPr>
            </w:pPr>
            <w:r w:rsidRPr="00BA1022">
              <w:rPr>
                <w:lang w:val="id-ID"/>
              </w:rPr>
              <w:t>AL</w:t>
            </w:r>
          </w:p>
        </w:tc>
      </w:tr>
      <w:tr w:rsidR="00282CB7" w:rsidRPr="00BA1022" w14:paraId="24DD48B7" w14:textId="77777777" w:rsidTr="00B5061E">
        <w:tc>
          <w:tcPr>
            <w:tcW w:w="2436" w:type="pct"/>
            <w:gridSpan w:val="2"/>
            <w:vMerge/>
          </w:tcPr>
          <w:p w14:paraId="7F928CC7" w14:textId="77777777" w:rsidR="00282CB7" w:rsidRPr="00BA1022" w:rsidRDefault="00282CB7" w:rsidP="00282CB7">
            <w:pPr>
              <w:rPr>
                <w:lang w:val="id-ID"/>
              </w:rPr>
            </w:pPr>
          </w:p>
        </w:tc>
        <w:tc>
          <w:tcPr>
            <w:tcW w:w="1702" w:type="pct"/>
            <w:vAlign w:val="center"/>
          </w:tcPr>
          <w:p w14:paraId="342FB47E" w14:textId="77777777" w:rsidR="00282CB7" w:rsidRPr="00BA1022" w:rsidRDefault="00282CB7" w:rsidP="00282CB7">
            <w:pPr>
              <w:rPr>
                <w:lang w:val="id-ID"/>
              </w:rPr>
            </w:pPr>
            <w:r w:rsidRPr="00BA1022">
              <w:rPr>
                <w:lang w:val="id-ID"/>
              </w:rPr>
              <w:t>Loose</w:t>
            </w:r>
          </w:p>
        </w:tc>
        <w:tc>
          <w:tcPr>
            <w:tcW w:w="862" w:type="pct"/>
            <w:vAlign w:val="center"/>
          </w:tcPr>
          <w:p w14:paraId="252C058A" w14:textId="77777777" w:rsidR="00282CB7" w:rsidRPr="00BA1022" w:rsidRDefault="00282CB7" w:rsidP="00282CB7">
            <w:pPr>
              <w:rPr>
                <w:lang w:val="id-ID"/>
              </w:rPr>
            </w:pPr>
            <w:r w:rsidRPr="00BA1022">
              <w:rPr>
                <w:lang w:val="id-ID"/>
              </w:rPr>
              <w:t>AM</w:t>
            </w:r>
          </w:p>
        </w:tc>
      </w:tr>
      <w:tr w:rsidR="00282CB7" w:rsidRPr="00BA1022" w14:paraId="1D1F91FD" w14:textId="77777777" w:rsidTr="00B5061E">
        <w:tc>
          <w:tcPr>
            <w:tcW w:w="2436" w:type="pct"/>
            <w:gridSpan w:val="2"/>
            <w:vMerge/>
            <w:tcBorders>
              <w:bottom w:val="single" w:sz="2" w:space="0" w:color="auto"/>
            </w:tcBorders>
          </w:tcPr>
          <w:p w14:paraId="583B5631" w14:textId="77777777" w:rsidR="00282CB7" w:rsidRPr="00BA1022" w:rsidRDefault="00282CB7" w:rsidP="00282CB7">
            <w:pPr>
              <w:rPr>
                <w:lang w:val="id-ID"/>
              </w:rPr>
            </w:pPr>
          </w:p>
        </w:tc>
        <w:tc>
          <w:tcPr>
            <w:tcW w:w="1702" w:type="pct"/>
            <w:tcBorders>
              <w:bottom w:val="single" w:sz="2" w:space="0" w:color="auto"/>
            </w:tcBorders>
            <w:vAlign w:val="center"/>
          </w:tcPr>
          <w:p w14:paraId="77667B1A" w14:textId="77777777" w:rsidR="00282CB7" w:rsidRPr="00BA1022" w:rsidRDefault="00282CB7" w:rsidP="00282CB7">
            <w:pPr>
              <w:rPr>
                <w:lang w:val="id-ID"/>
              </w:rPr>
            </w:pPr>
            <w:r w:rsidRPr="00BA1022">
              <w:rPr>
                <w:lang w:val="id-ID"/>
              </w:rPr>
              <w:t>Tight</w:t>
            </w:r>
          </w:p>
        </w:tc>
        <w:tc>
          <w:tcPr>
            <w:tcW w:w="862" w:type="pct"/>
            <w:tcBorders>
              <w:bottom w:val="single" w:sz="2" w:space="0" w:color="auto"/>
            </w:tcBorders>
            <w:vAlign w:val="center"/>
          </w:tcPr>
          <w:p w14:paraId="318D8477" w14:textId="77777777" w:rsidR="00282CB7" w:rsidRPr="00BA1022" w:rsidRDefault="00282CB7" w:rsidP="00282CB7">
            <w:pPr>
              <w:rPr>
                <w:lang w:val="id-ID"/>
              </w:rPr>
            </w:pPr>
            <w:r w:rsidRPr="00BA1022">
              <w:rPr>
                <w:lang w:val="id-ID"/>
              </w:rPr>
              <w:t>AN</w:t>
            </w:r>
          </w:p>
        </w:tc>
      </w:tr>
      <w:tr w:rsidR="00282CB7" w:rsidRPr="00BA1022" w14:paraId="55C4DE43" w14:textId="77777777" w:rsidTr="00B5061E">
        <w:tc>
          <w:tcPr>
            <w:tcW w:w="2436" w:type="pct"/>
            <w:gridSpan w:val="2"/>
            <w:vMerge w:val="restart"/>
            <w:tcBorders>
              <w:top w:val="single" w:sz="2" w:space="0" w:color="auto"/>
              <w:bottom w:val="single" w:sz="4" w:space="0" w:color="auto"/>
            </w:tcBorders>
            <w:vAlign w:val="center"/>
          </w:tcPr>
          <w:p w14:paraId="5F3058B2" w14:textId="77777777" w:rsidR="00282CB7" w:rsidRPr="00BA1022" w:rsidRDefault="00282CB7" w:rsidP="009944DF">
            <w:pPr>
              <w:rPr>
                <w:lang w:val="id-ID"/>
              </w:rPr>
            </w:pPr>
            <w:r w:rsidRPr="00BA1022">
              <w:rPr>
                <w:lang w:val="id-ID"/>
              </w:rPr>
              <w:t>Hand</w:t>
            </w:r>
            <w:r w:rsidR="009944DF" w:rsidRPr="00BA1022">
              <w:t xml:space="preserve"> </w:t>
            </w:r>
            <w:r w:rsidRPr="00BA1022">
              <w:rPr>
                <w:lang w:val="id-ID"/>
              </w:rPr>
              <w:t>tool: Get, Place and Place a side</w:t>
            </w:r>
          </w:p>
        </w:tc>
        <w:tc>
          <w:tcPr>
            <w:tcW w:w="1702" w:type="pct"/>
            <w:tcBorders>
              <w:top w:val="single" w:sz="2" w:space="0" w:color="auto"/>
            </w:tcBorders>
            <w:vAlign w:val="center"/>
          </w:tcPr>
          <w:p w14:paraId="5CC790EF" w14:textId="77777777" w:rsidR="00282CB7" w:rsidRPr="00BA1022" w:rsidRDefault="00282CB7" w:rsidP="00282CB7">
            <w:pPr>
              <w:rPr>
                <w:lang w:val="id-ID"/>
              </w:rPr>
            </w:pPr>
            <w:r w:rsidRPr="00BA1022">
              <w:rPr>
                <w:lang w:val="id-ID"/>
              </w:rPr>
              <w:t>Approx.</w:t>
            </w:r>
          </w:p>
        </w:tc>
        <w:tc>
          <w:tcPr>
            <w:tcW w:w="862" w:type="pct"/>
            <w:tcBorders>
              <w:top w:val="single" w:sz="2" w:space="0" w:color="auto"/>
            </w:tcBorders>
            <w:vAlign w:val="center"/>
          </w:tcPr>
          <w:p w14:paraId="6F100CB8" w14:textId="77777777" w:rsidR="00282CB7" w:rsidRPr="00BA1022" w:rsidRDefault="00282CB7" w:rsidP="00282CB7">
            <w:pPr>
              <w:rPr>
                <w:lang w:val="id-ID"/>
              </w:rPr>
            </w:pPr>
            <w:r w:rsidRPr="00BA1022">
              <w:rPr>
                <w:lang w:val="id-ID"/>
              </w:rPr>
              <w:t>HA</w:t>
            </w:r>
          </w:p>
        </w:tc>
      </w:tr>
      <w:tr w:rsidR="00282CB7" w:rsidRPr="00BA1022" w14:paraId="205EE8C9" w14:textId="77777777" w:rsidTr="00B5061E">
        <w:tc>
          <w:tcPr>
            <w:tcW w:w="2436" w:type="pct"/>
            <w:gridSpan w:val="2"/>
            <w:vMerge/>
            <w:tcBorders>
              <w:bottom w:val="single" w:sz="4" w:space="0" w:color="auto"/>
            </w:tcBorders>
          </w:tcPr>
          <w:p w14:paraId="7C8F8E12" w14:textId="77777777" w:rsidR="00282CB7" w:rsidRPr="00BA1022" w:rsidRDefault="00282CB7" w:rsidP="00282CB7">
            <w:pPr>
              <w:rPr>
                <w:lang w:val="id-ID"/>
              </w:rPr>
            </w:pPr>
          </w:p>
        </w:tc>
        <w:tc>
          <w:tcPr>
            <w:tcW w:w="1702" w:type="pct"/>
            <w:vAlign w:val="center"/>
          </w:tcPr>
          <w:p w14:paraId="2A4A51A9" w14:textId="77777777" w:rsidR="00282CB7" w:rsidRPr="00BA1022" w:rsidRDefault="00282CB7" w:rsidP="00282CB7">
            <w:pPr>
              <w:rPr>
                <w:lang w:val="id-ID"/>
              </w:rPr>
            </w:pPr>
            <w:r w:rsidRPr="00BA1022">
              <w:rPr>
                <w:lang w:val="id-ID"/>
              </w:rPr>
              <w:t>Loose</w:t>
            </w:r>
          </w:p>
        </w:tc>
        <w:tc>
          <w:tcPr>
            <w:tcW w:w="862" w:type="pct"/>
            <w:vAlign w:val="center"/>
          </w:tcPr>
          <w:p w14:paraId="002B8376" w14:textId="77777777" w:rsidR="00282CB7" w:rsidRPr="00BA1022" w:rsidRDefault="00282CB7" w:rsidP="00282CB7">
            <w:pPr>
              <w:rPr>
                <w:lang w:val="id-ID"/>
              </w:rPr>
            </w:pPr>
            <w:r w:rsidRPr="00BA1022">
              <w:rPr>
                <w:lang w:val="id-ID"/>
              </w:rPr>
              <w:t>HB</w:t>
            </w:r>
          </w:p>
        </w:tc>
      </w:tr>
      <w:tr w:rsidR="00282CB7" w:rsidRPr="00BA1022" w14:paraId="5725C613" w14:textId="77777777" w:rsidTr="00B5061E">
        <w:tc>
          <w:tcPr>
            <w:tcW w:w="2436" w:type="pct"/>
            <w:gridSpan w:val="2"/>
            <w:vMerge/>
            <w:tcBorders>
              <w:bottom w:val="single" w:sz="4" w:space="0" w:color="auto"/>
            </w:tcBorders>
          </w:tcPr>
          <w:p w14:paraId="74153338" w14:textId="77777777" w:rsidR="00282CB7" w:rsidRPr="00BA1022" w:rsidRDefault="00282CB7" w:rsidP="00282CB7">
            <w:pPr>
              <w:rPr>
                <w:lang w:val="id-ID"/>
              </w:rPr>
            </w:pPr>
          </w:p>
        </w:tc>
        <w:tc>
          <w:tcPr>
            <w:tcW w:w="1702" w:type="pct"/>
            <w:tcBorders>
              <w:bottom w:val="single" w:sz="4" w:space="0" w:color="auto"/>
            </w:tcBorders>
            <w:vAlign w:val="center"/>
          </w:tcPr>
          <w:p w14:paraId="6C5AEF84" w14:textId="77777777" w:rsidR="00282CB7" w:rsidRPr="00BA1022" w:rsidRDefault="00282CB7" w:rsidP="00282CB7">
            <w:pPr>
              <w:rPr>
                <w:lang w:val="id-ID"/>
              </w:rPr>
            </w:pPr>
            <w:r w:rsidRPr="00BA1022">
              <w:rPr>
                <w:lang w:val="id-ID"/>
              </w:rPr>
              <w:t>Tight</w:t>
            </w:r>
          </w:p>
        </w:tc>
        <w:tc>
          <w:tcPr>
            <w:tcW w:w="862" w:type="pct"/>
            <w:tcBorders>
              <w:bottom w:val="single" w:sz="4" w:space="0" w:color="auto"/>
            </w:tcBorders>
            <w:vAlign w:val="center"/>
          </w:tcPr>
          <w:p w14:paraId="77A384AD" w14:textId="77777777" w:rsidR="00282CB7" w:rsidRPr="00BA1022" w:rsidRDefault="00282CB7" w:rsidP="00282CB7">
            <w:pPr>
              <w:rPr>
                <w:lang w:val="id-ID"/>
              </w:rPr>
            </w:pPr>
            <w:r w:rsidRPr="00BA1022">
              <w:rPr>
                <w:lang w:val="id-ID"/>
              </w:rPr>
              <w:t>HC</w:t>
            </w:r>
          </w:p>
        </w:tc>
      </w:tr>
    </w:tbl>
    <w:p w14:paraId="5F2CB006" w14:textId="77777777" w:rsidR="00771E58" w:rsidRPr="00BA1022" w:rsidRDefault="00771E58" w:rsidP="00D6056B"/>
    <w:p w14:paraId="5069D050" w14:textId="77777777" w:rsidR="00B83CBF" w:rsidRPr="00BA1022" w:rsidRDefault="00CF3153" w:rsidP="00D6056B">
      <w:r w:rsidRPr="00BA1022">
        <w:t xml:space="preserve">In presenting your tables, please follow </w:t>
      </w:r>
      <w:r w:rsidR="00D07974" w:rsidRPr="00BA1022">
        <w:t>Table 1 and Table 2. If the content of a table is from a particular source, mention the source below the table using font with the size of 7.5 pt.</w:t>
      </w:r>
    </w:p>
    <w:p w14:paraId="066969C1" w14:textId="77777777" w:rsidR="00B83CBF" w:rsidRPr="00BA1022" w:rsidRDefault="00B83CBF" w:rsidP="00D6056B">
      <w:pPr>
        <w:rPr>
          <w:lang w:val="id-ID"/>
        </w:rPr>
      </w:pPr>
    </w:p>
    <w:p w14:paraId="150AB8AE" w14:textId="77777777" w:rsidR="00EC3CB4" w:rsidRPr="00BA1022" w:rsidRDefault="00463605" w:rsidP="00D6056B">
      <w:pPr>
        <w:rPr>
          <w:lang w:val="id-ID"/>
        </w:rPr>
      </w:pPr>
      <w:r w:rsidRPr="00BA1022">
        <w:rPr>
          <w:lang w:val="id-ID"/>
        </w:rPr>
        <w:t>Table 2</w:t>
      </w:r>
      <w:r w:rsidR="00A167CD" w:rsidRPr="00BA1022">
        <w:rPr>
          <w:lang w:val="id-ID"/>
        </w:rPr>
        <w:t xml:space="preserve">. Example on How to Present </w:t>
      </w:r>
      <w:r w:rsidRPr="00BA1022">
        <w:t xml:space="preserve">Your </w:t>
      </w:r>
      <w:r w:rsidRPr="00BA1022">
        <w:rPr>
          <w:lang w:val="id-ID"/>
        </w:rPr>
        <w:t>Second Table</w:t>
      </w:r>
    </w:p>
    <w:tbl>
      <w:tblPr>
        <w:tblW w:w="0" w:type="auto"/>
        <w:jc w:val="center"/>
        <w:tblLook w:val="01E0" w:firstRow="1" w:lastRow="1" w:firstColumn="1" w:lastColumn="1" w:noHBand="0" w:noVBand="0"/>
      </w:tblPr>
      <w:tblGrid>
        <w:gridCol w:w="2234"/>
        <w:gridCol w:w="1220"/>
        <w:gridCol w:w="1220"/>
      </w:tblGrid>
      <w:tr w:rsidR="00EC3CB4" w:rsidRPr="00BA1022" w14:paraId="0BB1CB62" w14:textId="77777777" w:rsidTr="00BD081A">
        <w:trPr>
          <w:jc w:val="center"/>
        </w:trPr>
        <w:tc>
          <w:tcPr>
            <w:tcW w:w="2287" w:type="dxa"/>
            <w:tcBorders>
              <w:top w:val="single" w:sz="4" w:space="0" w:color="auto"/>
              <w:bottom w:val="single" w:sz="4" w:space="0" w:color="auto"/>
            </w:tcBorders>
          </w:tcPr>
          <w:p w14:paraId="575B9B17" w14:textId="77777777" w:rsidR="00EC3CB4" w:rsidRPr="00BA1022" w:rsidRDefault="00463605" w:rsidP="00956ED4">
            <w:pPr>
              <w:rPr>
                <w:b/>
              </w:rPr>
            </w:pPr>
            <w:r w:rsidRPr="00BA1022">
              <w:rPr>
                <w:b/>
              </w:rPr>
              <w:t>Column Title</w:t>
            </w:r>
          </w:p>
        </w:tc>
        <w:tc>
          <w:tcPr>
            <w:tcW w:w="1234" w:type="dxa"/>
            <w:tcBorders>
              <w:top w:val="single" w:sz="4" w:space="0" w:color="auto"/>
              <w:bottom w:val="single" w:sz="4" w:space="0" w:color="auto"/>
            </w:tcBorders>
          </w:tcPr>
          <w:p w14:paraId="70599DD0" w14:textId="77777777" w:rsidR="00EC3CB4" w:rsidRPr="00BA1022" w:rsidRDefault="00463605" w:rsidP="00956ED4">
            <w:pPr>
              <w:rPr>
                <w:b/>
              </w:rPr>
            </w:pPr>
            <w:r w:rsidRPr="00BA1022">
              <w:rPr>
                <w:b/>
              </w:rPr>
              <w:t>Column A (</w:t>
            </w:r>
            <w:r w:rsidRPr="00BA1022">
              <w:rPr>
                <w:b/>
                <w:i/>
              </w:rPr>
              <w:t>t</w:t>
            </w:r>
            <w:r w:rsidRPr="00BA1022">
              <w:rPr>
                <w:b/>
              </w:rPr>
              <w:t>)</w:t>
            </w:r>
          </w:p>
        </w:tc>
        <w:tc>
          <w:tcPr>
            <w:tcW w:w="1234" w:type="dxa"/>
            <w:tcBorders>
              <w:top w:val="single" w:sz="4" w:space="0" w:color="auto"/>
              <w:bottom w:val="single" w:sz="4" w:space="0" w:color="auto"/>
            </w:tcBorders>
          </w:tcPr>
          <w:p w14:paraId="39083A4F" w14:textId="77777777" w:rsidR="00EC3CB4" w:rsidRPr="00BA1022" w:rsidRDefault="00463605" w:rsidP="00956ED4">
            <w:pPr>
              <w:rPr>
                <w:b/>
              </w:rPr>
            </w:pPr>
            <w:r w:rsidRPr="00BA1022">
              <w:rPr>
                <w:b/>
              </w:rPr>
              <w:t>Column B (</w:t>
            </w:r>
            <w:r w:rsidRPr="00BA1022">
              <w:rPr>
                <w:b/>
                <w:i/>
              </w:rPr>
              <w:t>t</w:t>
            </w:r>
            <w:r w:rsidRPr="00BA1022">
              <w:rPr>
                <w:b/>
              </w:rPr>
              <w:t>)</w:t>
            </w:r>
          </w:p>
        </w:tc>
      </w:tr>
      <w:tr w:rsidR="00EC3CB4" w:rsidRPr="00BA1022" w14:paraId="461CED0E" w14:textId="77777777" w:rsidTr="00BD081A">
        <w:trPr>
          <w:jc w:val="center"/>
        </w:trPr>
        <w:tc>
          <w:tcPr>
            <w:tcW w:w="2287" w:type="dxa"/>
            <w:tcBorders>
              <w:top w:val="single" w:sz="4" w:space="0" w:color="auto"/>
            </w:tcBorders>
          </w:tcPr>
          <w:p w14:paraId="3ED42A8B" w14:textId="77777777" w:rsidR="00EC3CB4" w:rsidRPr="00BA1022" w:rsidRDefault="00463605" w:rsidP="00956ED4">
            <w:r w:rsidRPr="00BA1022">
              <w:t>First row</w:t>
            </w:r>
          </w:p>
        </w:tc>
        <w:tc>
          <w:tcPr>
            <w:tcW w:w="1234" w:type="dxa"/>
            <w:tcBorders>
              <w:top w:val="single" w:sz="4" w:space="0" w:color="auto"/>
            </w:tcBorders>
          </w:tcPr>
          <w:p w14:paraId="6C70FC52" w14:textId="77777777" w:rsidR="00EC3CB4" w:rsidRPr="00BA1022" w:rsidRDefault="00EC3CB4" w:rsidP="00956ED4">
            <w:r w:rsidRPr="00BA1022">
              <w:t>1</w:t>
            </w:r>
          </w:p>
        </w:tc>
        <w:tc>
          <w:tcPr>
            <w:tcW w:w="1234" w:type="dxa"/>
            <w:tcBorders>
              <w:top w:val="single" w:sz="4" w:space="0" w:color="auto"/>
            </w:tcBorders>
          </w:tcPr>
          <w:p w14:paraId="458CD039" w14:textId="77777777" w:rsidR="00EC3CB4" w:rsidRPr="00BA1022" w:rsidRDefault="00EC3CB4" w:rsidP="00956ED4">
            <w:r w:rsidRPr="00BA1022">
              <w:t>2</w:t>
            </w:r>
          </w:p>
        </w:tc>
      </w:tr>
      <w:tr w:rsidR="00EC3CB4" w:rsidRPr="00BA1022" w14:paraId="65082818" w14:textId="77777777" w:rsidTr="00BD081A">
        <w:trPr>
          <w:jc w:val="center"/>
        </w:trPr>
        <w:tc>
          <w:tcPr>
            <w:tcW w:w="2287" w:type="dxa"/>
          </w:tcPr>
          <w:p w14:paraId="5EBEFD76" w14:textId="77777777" w:rsidR="00EC3CB4" w:rsidRPr="00BA1022" w:rsidRDefault="00463605" w:rsidP="00956ED4">
            <w:r w:rsidRPr="00BA1022">
              <w:t>Second row</w:t>
            </w:r>
          </w:p>
        </w:tc>
        <w:tc>
          <w:tcPr>
            <w:tcW w:w="1234" w:type="dxa"/>
          </w:tcPr>
          <w:p w14:paraId="600E8DBA" w14:textId="77777777" w:rsidR="00EC3CB4" w:rsidRPr="00BA1022" w:rsidRDefault="00EC3CB4" w:rsidP="00956ED4">
            <w:r w:rsidRPr="00BA1022">
              <w:t>3</w:t>
            </w:r>
          </w:p>
        </w:tc>
        <w:tc>
          <w:tcPr>
            <w:tcW w:w="1234" w:type="dxa"/>
          </w:tcPr>
          <w:p w14:paraId="29600E0F" w14:textId="77777777" w:rsidR="00EC3CB4" w:rsidRPr="00BA1022" w:rsidRDefault="00EC3CB4" w:rsidP="00956ED4">
            <w:r w:rsidRPr="00BA1022">
              <w:t>4</w:t>
            </w:r>
          </w:p>
        </w:tc>
      </w:tr>
      <w:tr w:rsidR="00EC3CB4" w:rsidRPr="00BA1022" w14:paraId="68F8ECB0" w14:textId="77777777" w:rsidTr="00BD081A">
        <w:trPr>
          <w:jc w:val="center"/>
        </w:trPr>
        <w:tc>
          <w:tcPr>
            <w:tcW w:w="2287" w:type="dxa"/>
            <w:tcBorders>
              <w:bottom w:val="single" w:sz="4" w:space="0" w:color="auto"/>
            </w:tcBorders>
          </w:tcPr>
          <w:p w14:paraId="04F707F9" w14:textId="77777777" w:rsidR="00EC3CB4" w:rsidRPr="00BA1022" w:rsidRDefault="00463605" w:rsidP="00956ED4">
            <w:r w:rsidRPr="00BA1022">
              <w:t>Next row</w:t>
            </w:r>
          </w:p>
        </w:tc>
        <w:tc>
          <w:tcPr>
            <w:tcW w:w="1234" w:type="dxa"/>
            <w:tcBorders>
              <w:bottom w:val="single" w:sz="4" w:space="0" w:color="auto"/>
            </w:tcBorders>
          </w:tcPr>
          <w:p w14:paraId="13F99A7A" w14:textId="77777777" w:rsidR="00EC3CB4" w:rsidRPr="00BA1022" w:rsidRDefault="00EC3CB4" w:rsidP="00956ED4">
            <w:r w:rsidRPr="00BA1022">
              <w:t>5</w:t>
            </w:r>
          </w:p>
        </w:tc>
        <w:tc>
          <w:tcPr>
            <w:tcW w:w="1234" w:type="dxa"/>
            <w:tcBorders>
              <w:bottom w:val="single" w:sz="4" w:space="0" w:color="auto"/>
            </w:tcBorders>
          </w:tcPr>
          <w:p w14:paraId="69A7E494" w14:textId="77777777" w:rsidR="00EC3CB4" w:rsidRPr="00BA1022" w:rsidRDefault="00EC3CB4" w:rsidP="00956ED4">
            <w:r w:rsidRPr="00BA1022">
              <w:t>6</w:t>
            </w:r>
          </w:p>
        </w:tc>
      </w:tr>
    </w:tbl>
    <w:p w14:paraId="309CFD7F" w14:textId="77777777" w:rsidR="00EC3CB4" w:rsidRPr="00BA1022" w:rsidRDefault="00EC3CB4" w:rsidP="00D6056B">
      <w:pPr>
        <w:rPr>
          <w:lang w:val="id-ID"/>
        </w:rPr>
      </w:pPr>
    </w:p>
    <w:p w14:paraId="11B5B7A6" w14:textId="77777777" w:rsidR="009317FA" w:rsidRPr="00BA1022" w:rsidRDefault="009317FA" w:rsidP="00D6056B">
      <w:pPr>
        <w:rPr>
          <w:lang w:val="id-ID"/>
        </w:rPr>
      </w:pPr>
      <w:r w:rsidRPr="00BA1022">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14:paraId="03530BDD" w14:textId="77777777" w:rsidR="00D6056B" w:rsidRPr="00BA1022" w:rsidRDefault="00A167CD" w:rsidP="000D24FA">
      <w:pPr>
        <w:pStyle w:val="Heading2"/>
        <w:numPr>
          <w:ilvl w:val="0"/>
          <w:numId w:val="0"/>
        </w:numPr>
      </w:pPr>
      <w:r w:rsidRPr="00BA1022">
        <w:t>Figures</w:t>
      </w:r>
    </w:p>
    <w:p w14:paraId="23FAC560" w14:textId="77777777" w:rsidR="005773F8" w:rsidRPr="00BA1022" w:rsidRDefault="009317FA" w:rsidP="00D6056B">
      <w:r w:rsidRPr="00BA1022">
        <w:t xml:space="preserve">Figures (charts, diagrams, line drawings, web pages/screenshots, and photographic images) should be submitted in electronic form. All Figures should be of high quality, legible and numbered consecutively with Arabic numerals. Graphics may be supplied in </w:t>
      </w:r>
      <w:proofErr w:type="spellStart"/>
      <w:r w:rsidRPr="00BA1022">
        <w:t>colour</w:t>
      </w:r>
      <w:proofErr w:type="spellEnd"/>
      <w:r w:rsidRPr="00BA1022">
        <w:t xml:space="preserve">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 P</w:t>
      </w:r>
      <w:r w:rsidR="00CF3153" w:rsidRPr="00BA1022">
        <w:t xml:space="preserve">lease follow </w:t>
      </w:r>
      <w:r w:rsidR="00667523" w:rsidRPr="00BA1022">
        <w:t>Figure 1</w:t>
      </w:r>
      <w:r w:rsidRPr="00BA1022">
        <w:t xml:space="preserve"> in preparing pictures</w:t>
      </w:r>
      <w:r w:rsidR="00667523" w:rsidRPr="00BA1022">
        <w:t xml:space="preserve">. If a figure is from a particular source, you must mention the source. Title of a figure must be put below the figure. Do not put border on the figures. </w:t>
      </w:r>
    </w:p>
    <w:p w14:paraId="6672AE2B" w14:textId="77777777" w:rsidR="00BF7763" w:rsidRPr="00BA1022" w:rsidRDefault="00BF7763" w:rsidP="00BF7763">
      <w:pPr>
        <w:rPr>
          <w:lang w:val="id-ID"/>
        </w:rPr>
      </w:pPr>
    </w:p>
    <w:p w14:paraId="5890A49A" w14:textId="77777777" w:rsidR="00BF7763" w:rsidRPr="00BA1022" w:rsidRDefault="00BF7763" w:rsidP="00BF7763">
      <w:pPr>
        <w:rPr>
          <w:lang w:val="id-ID"/>
        </w:rPr>
      </w:pPr>
    </w:p>
    <w:p w14:paraId="400780E3" w14:textId="77777777" w:rsidR="00BF7763" w:rsidRPr="00BA1022" w:rsidRDefault="00BF7763" w:rsidP="00BF7763">
      <w:pPr>
        <w:jc w:val="center"/>
        <w:rPr>
          <w:lang w:val="id-ID"/>
        </w:rPr>
      </w:pPr>
      <w:r w:rsidRPr="00BA1022">
        <w:rPr>
          <w:noProof/>
          <w:szCs w:val="22"/>
        </w:rPr>
        <w:lastRenderedPageBreak/>
        <w:drawing>
          <wp:inline distT="0" distB="0" distL="0" distR="0" wp14:anchorId="0484A126" wp14:editId="6F26D5FD">
            <wp:extent cx="2207172" cy="1099910"/>
            <wp:effectExtent l="0" t="0" r="3175" b="508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222383" cy="1107490"/>
                    </a:xfrm>
                    <a:prstGeom prst="rect">
                      <a:avLst/>
                    </a:prstGeom>
                    <a:noFill/>
                    <a:ln>
                      <a:noFill/>
                    </a:ln>
                  </pic:spPr>
                </pic:pic>
              </a:graphicData>
            </a:graphic>
          </wp:inline>
        </w:drawing>
      </w:r>
    </w:p>
    <w:p w14:paraId="7AE84F3D" w14:textId="77777777" w:rsidR="00BF7763" w:rsidRPr="00BA1022" w:rsidRDefault="00BF7763" w:rsidP="00BF7763">
      <w:pPr>
        <w:rPr>
          <w:lang w:val="id-ID"/>
        </w:rPr>
      </w:pPr>
    </w:p>
    <w:p w14:paraId="3D34E201" w14:textId="77777777" w:rsidR="005773F8" w:rsidRPr="00BA1022" w:rsidRDefault="005773F8" w:rsidP="00BF7763">
      <w:pPr>
        <w:jc w:val="center"/>
      </w:pPr>
      <w:r w:rsidRPr="00BA1022">
        <w:t>Figure 1. Example on How to Put Caption for a Figure</w:t>
      </w:r>
    </w:p>
    <w:p w14:paraId="30CF0A2B" w14:textId="77777777" w:rsidR="00413AF5" w:rsidRPr="00BA1022" w:rsidRDefault="000D24FA" w:rsidP="000D24FA">
      <w:pPr>
        <w:pStyle w:val="Heading1"/>
        <w:numPr>
          <w:ilvl w:val="0"/>
          <w:numId w:val="0"/>
        </w:numPr>
      </w:pPr>
      <w:r w:rsidRPr="00BA1022">
        <w:t>CONCLUSIONS</w:t>
      </w:r>
    </w:p>
    <w:p w14:paraId="11C5EA3E" w14:textId="77777777" w:rsidR="006C1F5C" w:rsidRPr="00BA1022" w:rsidRDefault="003C226F" w:rsidP="00413AF5">
      <w:r w:rsidRPr="00BA1022">
        <w:t>The conclusion should be linked to the title and objectives of the study. Do not make statements not adequately supported by your findings. Write the improvements made to industrial engineering field or science in general. Do not make further discussions, repeat the abstract, nor only list the results of research results. Do not use bulleted points, use paragraphed sentences instead.</w:t>
      </w:r>
    </w:p>
    <w:p w14:paraId="70B7FF19" w14:textId="77777777" w:rsidR="003C226F" w:rsidRPr="00BA1022" w:rsidRDefault="003C226F" w:rsidP="00413AF5"/>
    <w:p w14:paraId="5DC25339" w14:textId="77777777" w:rsidR="005773F8" w:rsidRPr="00BA1022" w:rsidRDefault="005773F8" w:rsidP="00413AF5">
      <w:r w:rsidRPr="00BA1022">
        <w:t xml:space="preserve">This template is prepared so that all articles published in </w:t>
      </w:r>
      <w:r w:rsidR="000E5DAD" w:rsidRPr="00BA1022">
        <w:t>JNTE</w:t>
      </w:r>
      <w:r w:rsidRPr="00BA1022">
        <w:t xml:space="preserve"> will have a consistent format. Authors must follow this template.</w:t>
      </w:r>
    </w:p>
    <w:p w14:paraId="02FF9657" w14:textId="77777777" w:rsidR="00E222B2" w:rsidRPr="00BA1022" w:rsidRDefault="005773F8" w:rsidP="00E222B2">
      <w:pPr>
        <w:pStyle w:val="Heading1"/>
        <w:numPr>
          <w:ilvl w:val="0"/>
          <w:numId w:val="0"/>
        </w:numPr>
      </w:pPr>
      <w:r w:rsidRPr="00BA1022">
        <w:t>ACKNOWLEDGMENT</w:t>
      </w:r>
    </w:p>
    <w:p w14:paraId="223738E9" w14:textId="77777777" w:rsidR="00317952" w:rsidRPr="00BA1022" w:rsidRDefault="00317952" w:rsidP="00BF7763">
      <w:r w:rsidRPr="00BA102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14:paraId="3B8F0A0E" w14:textId="77777777" w:rsidR="00300F23" w:rsidRPr="00BA1022" w:rsidRDefault="005773F8" w:rsidP="00300F23">
      <w:pPr>
        <w:pStyle w:val="Acknowledgement"/>
      </w:pPr>
      <w:r w:rsidRPr="00BA1022">
        <w:t>REFERENCES</w:t>
      </w:r>
    </w:p>
    <w:p w14:paraId="79818988" w14:textId="4A741DD4" w:rsidR="00BF6758" w:rsidRPr="00BA1022" w:rsidRDefault="000E5DAD" w:rsidP="00BF6758">
      <w:r w:rsidRPr="00BA1022">
        <w:t>JNTE</w:t>
      </w:r>
      <w:r w:rsidR="00300F23" w:rsidRPr="00BA1022">
        <w:t xml:space="preserve"> prefers </w:t>
      </w:r>
      <w:r w:rsidR="00611392" w:rsidRPr="00BA1022">
        <w:rPr>
          <w:b/>
          <w:bCs/>
        </w:rPr>
        <w:t>minimum of 15 reference</w:t>
      </w:r>
      <w:r w:rsidR="00611392" w:rsidRPr="00BA1022">
        <w:t xml:space="preserve"> which refers</w:t>
      </w:r>
      <w:r w:rsidR="00300F23" w:rsidRPr="00BA1022">
        <w:t xml:space="preserve"> </w:t>
      </w:r>
      <w:r w:rsidR="00300F23" w:rsidRPr="00BA1022">
        <w:rPr>
          <w:b/>
        </w:rPr>
        <w:t>mainly to journal articles, research reports, and conference proceedings</w:t>
      </w:r>
      <w:r w:rsidR="00300F23" w:rsidRPr="00BA1022">
        <w:t xml:space="preserve">, rather than rely heavily on textbooks or handbooks to demonstrate articles' novelty in the subject discussed. The use of Mendeley as a tool in referencing is preferable and encouraged. References should be carefully checked for completeness, accuracy, and consistency. </w:t>
      </w:r>
      <w:r w:rsidR="00BF6758" w:rsidRPr="00BA1022">
        <w:t>When referring to a reference in the text of the document, put the</w:t>
      </w:r>
    </w:p>
    <w:p w14:paraId="79862D6D" w14:textId="77777777" w:rsidR="00B6153C" w:rsidRPr="00BA1022" w:rsidRDefault="00BF6758" w:rsidP="00BF6758">
      <w:r w:rsidRPr="00BA1022">
        <w:t xml:space="preserve">number of the reference in square brackets. </w:t>
      </w:r>
      <w:proofErr w:type="spellStart"/>
      <w:r w:rsidRPr="00BA1022">
        <w:t>Eg</w:t>
      </w:r>
      <w:proofErr w:type="spellEnd"/>
      <w:r w:rsidRPr="00BA1022">
        <w:t xml:space="preserve">: [1] . </w:t>
      </w:r>
    </w:p>
    <w:p w14:paraId="2B8994BA" w14:textId="77777777" w:rsidR="000F0688" w:rsidRPr="00BA1022" w:rsidRDefault="005773F8" w:rsidP="00BF6758">
      <w:r w:rsidRPr="00BA1022">
        <w:t>References must be prepared according to the</w:t>
      </w:r>
      <w:r w:rsidR="000E219A" w:rsidRPr="00BA1022">
        <w:t xml:space="preserve"> </w:t>
      </w:r>
      <w:r w:rsidRPr="00BA1022">
        <w:rPr>
          <w:b/>
          <w:i/>
        </w:rPr>
        <w:t>IEEE style</w:t>
      </w:r>
      <w:r w:rsidR="00FB534C" w:rsidRPr="00BA1022">
        <w:t xml:space="preserve"> as the following examples:</w:t>
      </w:r>
    </w:p>
    <w:p w14:paraId="581B6D39" w14:textId="77777777" w:rsidR="00B83CBF" w:rsidRPr="00BA1022" w:rsidRDefault="00B83CBF" w:rsidP="00282CB7"/>
    <w:p w14:paraId="2F3A12C1" w14:textId="77777777" w:rsidR="002A178F" w:rsidRPr="00BA1022" w:rsidRDefault="002A178F" w:rsidP="002A178F">
      <w:r w:rsidRPr="00BA1022">
        <w:t>DVD</w:t>
      </w:r>
    </w:p>
    <w:p w14:paraId="61EE30EE" w14:textId="77777777" w:rsidR="002A178F" w:rsidRPr="00BA1022" w:rsidRDefault="002A178F" w:rsidP="002A178F">
      <w:pPr>
        <w:pStyle w:val="ListParagraph"/>
        <w:numPr>
          <w:ilvl w:val="0"/>
          <w:numId w:val="8"/>
        </w:numPr>
      </w:pPr>
      <w:r w:rsidRPr="00BA1022">
        <w:t>I. Holm, Narrator, and J. Fullerton-Smith, Producer, How to Build a Human [DVD]. London: BBC; 2002.</w:t>
      </w:r>
    </w:p>
    <w:p w14:paraId="09D80ADB" w14:textId="77777777" w:rsidR="00B6153C" w:rsidRPr="00BA1022" w:rsidRDefault="00B6153C" w:rsidP="002A178F"/>
    <w:p w14:paraId="402538B8" w14:textId="77777777" w:rsidR="002A178F" w:rsidRPr="00BA1022" w:rsidRDefault="002A178F" w:rsidP="002A178F">
      <w:r w:rsidRPr="00BA1022">
        <w:t>Sound Recording</w:t>
      </w:r>
      <w:r w:rsidRPr="00BA1022">
        <w:tab/>
      </w:r>
    </w:p>
    <w:p w14:paraId="6EFDB76B" w14:textId="77777777" w:rsidR="002A178F" w:rsidRPr="00BA1022" w:rsidRDefault="002A178F" w:rsidP="002A178F">
      <w:pPr>
        <w:pStyle w:val="ListParagraph"/>
        <w:numPr>
          <w:ilvl w:val="0"/>
          <w:numId w:val="8"/>
        </w:numPr>
      </w:pPr>
      <w:r w:rsidRPr="00BA1022">
        <w:t>D. Fisher, Writer, and T. Baker, Presenter, Doctor Who and the Creature From the Pit [Sound recording]. Bath, UK: BBC Audiobooks, 2009.</w:t>
      </w:r>
      <w:r w:rsidRPr="00BA1022">
        <w:tab/>
      </w:r>
    </w:p>
    <w:p w14:paraId="16727624" w14:textId="77777777" w:rsidR="004F1B57" w:rsidRPr="00BA1022" w:rsidRDefault="004F1B57" w:rsidP="002A178F"/>
    <w:p w14:paraId="402AF6B4" w14:textId="77777777" w:rsidR="002A178F" w:rsidRPr="00BA1022" w:rsidRDefault="002A178F" w:rsidP="002A178F">
      <w:r w:rsidRPr="00BA1022">
        <w:t>Video Recording</w:t>
      </w:r>
    </w:p>
    <w:p w14:paraId="4B473700" w14:textId="77777777" w:rsidR="002A178F" w:rsidRPr="00BA1022" w:rsidRDefault="002A178F" w:rsidP="002A178F">
      <w:pPr>
        <w:pStyle w:val="ListParagraph"/>
        <w:numPr>
          <w:ilvl w:val="0"/>
          <w:numId w:val="8"/>
        </w:numPr>
      </w:pPr>
      <w:r w:rsidRPr="00BA1022">
        <w:t>C. Rogers, Writer and Director, </w:t>
      </w:r>
      <w:proofErr w:type="spellStart"/>
      <w:r w:rsidRPr="00BA1022">
        <w:t>Grrls</w:t>
      </w:r>
      <w:proofErr w:type="spellEnd"/>
      <w:r w:rsidRPr="00BA1022">
        <w:t xml:space="preserve"> in IT [Videorecording]. Bendigo, Vic. : Video Education Australasia, 1999.</w:t>
      </w:r>
      <w:r w:rsidRPr="00BA1022">
        <w:tab/>
      </w:r>
    </w:p>
    <w:p w14:paraId="0615CC27" w14:textId="77777777" w:rsidR="002A178F" w:rsidRPr="00BA1022" w:rsidRDefault="002A178F" w:rsidP="002A178F"/>
    <w:p w14:paraId="0D459CC8" w14:textId="77777777" w:rsidR="00C07A06" w:rsidRPr="00BA1022" w:rsidRDefault="00C07A06" w:rsidP="002A178F"/>
    <w:p w14:paraId="429C695E" w14:textId="77777777" w:rsidR="002A178F" w:rsidRPr="00BA1022" w:rsidRDefault="002A178F" w:rsidP="002A178F">
      <w:r w:rsidRPr="00BA1022">
        <w:t>YouTube/Vimeo Video</w:t>
      </w:r>
    </w:p>
    <w:p w14:paraId="05830448" w14:textId="77777777" w:rsidR="002A178F" w:rsidRPr="00BA1022" w:rsidRDefault="002A178F" w:rsidP="002A178F">
      <w:pPr>
        <w:pStyle w:val="ListParagraph"/>
        <w:numPr>
          <w:ilvl w:val="0"/>
          <w:numId w:val="8"/>
        </w:numPr>
      </w:pPr>
      <w:r w:rsidRPr="00BA1022">
        <w:t>NRK. "Medieval helpdesk with English subtitles," YouTube, Feb. 26, 2007 [Video file]. Available: http://www.youtube.com/watch?v=pQHX-SjgQvQ. [Accessed: Jan. 28, 2014].</w:t>
      </w:r>
      <w:r w:rsidRPr="00BA1022">
        <w:tab/>
      </w:r>
    </w:p>
    <w:p w14:paraId="0E47FC6D" w14:textId="77777777" w:rsidR="002A178F" w:rsidRPr="00BA1022" w:rsidRDefault="002A178F" w:rsidP="002A178F">
      <w:r w:rsidRPr="00BA1022">
        <w:tab/>
      </w:r>
      <w:r w:rsidRPr="00BA1022">
        <w:tab/>
      </w:r>
      <w:r w:rsidRPr="00BA1022">
        <w:tab/>
      </w:r>
      <w:r w:rsidRPr="00BA1022">
        <w:tab/>
      </w:r>
    </w:p>
    <w:p w14:paraId="7AAB92E6" w14:textId="77777777" w:rsidR="002A178F" w:rsidRPr="00BA1022" w:rsidRDefault="002A178F" w:rsidP="002A178F">
      <w:r w:rsidRPr="00BA1022">
        <w:t>Chapter or Article in Edited Book</w:t>
      </w:r>
    </w:p>
    <w:p w14:paraId="232F6F54" w14:textId="77777777" w:rsidR="002A178F" w:rsidRPr="00BA1022" w:rsidRDefault="002A178F" w:rsidP="002A178F">
      <w:pPr>
        <w:pStyle w:val="ListParagraph"/>
        <w:numPr>
          <w:ilvl w:val="0"/>
          <w:numId w:val="8"/>
        </w:numPr>
      </w:pPr>
      <w:r w:rsidRPr="00BA1022">
        <w:t xml:space="preserve">A. </w:t>
      </w:r>
      <w:proofErr w:type="spellStart"/>
      <w:r w:rsidRPr="00BA1022">
        <w:t>Rezi</w:t>
      </w:r>
      <w:proofErr w:type="spellEnd"/>
      <w:r w:rsidRPr="00BA1022">
        <w:t xml:space="preserve"> and M. Allam, "Techniques in array processing by means of transformations, " in Control and Dynamic Systems, Vol. 69, </w:t>
      </w:r>
      <w:proofErr w:type="spellStart"/>
      <w:r w:rsidRPr="00BA1022">
        <w:t>Multidemsional</w:t>
      </w:r>
      <w:proofErr w:type="spellEnd"/>
      <w:r w:rsidRPr="00BA1022">
        <w:t xml:space="preserve"> Systems, C. T. </w:t>
      </w:r>
      <w:proofErr w:type="spellStart"/>
      <w:r w:rsidRPr="00BA1022">
        <w:t>Leondes</w:t>
      </w:r>
      <w:proofErr w:type="spellEnd"/>
      <w:r w:rsidRPr="00BA1022">
        <w:t>, Ed. San Diego: Academic Press, 1995, pp. 133-180.</w:t>
      </w:r>
      <w:r w:rsidRPr="00BA1022">
        <w:tab/>
      </w:r>
    </w:p>
    <w:p w14:paraId="6DCEA109" w14:textId="77777777" w:rsidR="002A178F" w:rsidRPr="00BA1022" w:rsidRDefault="002A178F" w:rsidP="002A178F"/>
    <w:p w14:paraId="2B04C6F7" w14:textId="77777777" w:rsidR="002A178F" w:rsidRPr="00BA1022" w:rsidRDefault="002A178F" w:rsidP="002A178F">
      <w:r w:rsidRPr="00BA1022">
        <w:t>Book: Single Author</w:t>
      </w:r>
    </w:p>
    <w:p w14:paraId="7151AC66" w14:textId="77777777" w:rsidR="002A178F" w:rsidRPr="00BA1022" w:rsidRDefault="002A178F" w:rsidP="002A178F">
      <w:pPr>
        <w:pStyle w:val="ListParagraph"/>
        <w:numPr>
          <w:ilvl w:val="0"/>
          <w:numId w:val="8"/>
        </w:numPr>
      </w:pPr>
      <w:r w:rsidRPr="00BA1022">
        <w:t>W.-K. Chen, Linear Networks and Systems. Belmont, CA: Wadsworth, 1993, pp. 123-135</w:t>
      </w:r>
      <w:r w:rsidRPr="00BA1022">
        <w:tab/>
      </w:r>
    </w:p>
    <w:p w14:paraId="654FA782" w14:textId="77777777" w:rsidR="002A178F" w:rsidRPr="00BA1022" w:rsidRDefault="002A178F" w:rsidP="002A178F"/>
    <w:p w14:paraId="3BDA1A24" w14:textId="77777777" w:rsidR="002A178F" w:rsidRPr="00BA1022" w:rsidRDefault="002A178F" w:rsidP="002A178F">
      <w:r w:rsidRPr="00BA1022">
        <w:t>Book: Two or More Authors</w:t>
      </w:r>
    </w:p>
    <w:p w14:paraId="3929B0D8" w14:textId="77777777" w:rsidR="002A178F" w:rsidRPr="00BA1022" w:rsidRDefault="002A178F" w:rsidP="002A178F">
      <w:pPr>
        <w:pStyle w:val="ListParagraph"/>
        <w:numPr>
          <w:ilvl w:val="0"/>
          <w:numId w:val="8"/>
        </w:numPr>
      </w:pPr>
      <w:r w:rsidRPr="00BA1022">
        <w:t xml:space="preserve">U. J. Gelinas, Jr., S. G. Sutton, and J. </w:t>
      </w:r>
      <w:proofErr w:type="spellStart"/>
      <w:r w:rsidRPr="00BA1022">
        <w:t>Fedorowicz</w:t>
      </w:r>
      <w:proofErr w:type="spellEnd"/>
      <w:r w:rsidRPr="00BA1022">
        <w:t>, Business Processes and Information Technology. Cincinnati: South-Western/Thomson Learning, 2004.</w:t>
      </w:r>
      <w:r w:rsidRPr="00BA1022">
        <w:tab/>
      </w:r>
    </w:p>
    <w:p w14:paraId="0F72192D" w14:textId="77777777" w:rsidR="002A178F" w:rsidRPr="00BA1022" w:rsidRDefault="002A178F" w:rsidP="002A178F"/>
    <w:p w14:paraId="273C8A7F" w14:textId="77777777" w:rsidR="002A178F" w:rsidRPr="00BA1022" w:rsidRDefault="002A178F" w:rsidP="002A178F">
      <w:r w:rsidRPr="00BA1022">
        <w:t xml:space="preserve">Book: </w:t>
      </w:r>
      <w:proofErr w:type="spellStart"/>
      <w:r w:rsidRPr="00BA1022">
        <w:t>Organisation</w:t>
      </w:r>
      <w:proofErr w:type="spellEnd"/>
      <w:r w:rsidRPr="00BA1022">
        <w:t xml:space="preserve"> as Author</w:t>
      </w:r>
    </w:p>
    <w:p w14:paraId="5899F7FC" w14:textId="77777777" w:rsidR="002A178F" w:rsidRPr="00BA1022" w:rsidRDefault="002A178F" w:rsidP="002A178F">
      <w:pPr>
        <w:pStyle w:val="ListParagraph"/>
        <w:numPr>
          <w:ilvl w:val="0"/>
          <w:numId w:val="8"/>
        </w:numPr>
      </w:pPr>
      <w:r w:rsidRPr="00BA1022">
        <w:t>World Bank, Information and Communication Technologies: A World Bank group strategy. Washington, DC: World Bank, 2002.</w:t>
      </w:r>
      <w:r w:rsidRPr="00BA1022">
        <w:tab/>
      </w:r>
    </w:p>
    <w:p w14:paraId="25CB7430" w14:textId="77777777" w:rsidR="002A178F" w:rsidRPr="00BA1022" w:rsidRDefault="002A178F" w:rsidP="002A178F">
      <w:r w:rsidRPr="00BA1022">
        <w:tab/>
      </w:r>
      <w:r w:rsidRPr="00BA1022">
        <w:tab/>
      </w:r>
    </w:p>
    <w:p w14:paraId="09350FA9" w14:textId="77777777" w:rsidR="002A178F" w:rsidRPr="00BA1022" w:rsidRDefault="002A178F" w:rsidP="002A178F">
      <w:r w:rsidRPr="00BA1022">
        <w:t>Book: Government Agency as Author</w:t>
      </w:r>
    </w:p>
    <w:p w14:paraId="53A67F0A" w14:textId="77777777" w:rsidR="002A178F" w:rsidRPr="00BA1022" w:rsidRDefault="002A178F" w:rsidP="002A178F">
      <w:pPr>
        <w:pStyle w:val="ListParagraph"/>
        <w:numPr>
          <w:ilvl w:val="0"/>
          <w:numId w:val="8"/>
        </w:numPr>
      </w:pPr>
      <w:r w:rsidRPr="00BA1022">
        <w:t>Australia. Attorney-</w:t>
      </w:r>
      <w:proofErr w:type="spellStart"/>
      <w:r w:rsidRPr="00BA1022">
        <w:t>Generals</w:t>
      </w:r>
      <w:proofErr w:type="spellEnd"/>
      <w:r w:rsidRPr="00BA1022">
        <w:t xml:space="preserve"> Department., Digital Agenda Review, 4 Vols. Canberra: Attorney- General's Department, 2003.</w:t>
      </w:r>
      <w:r w:rsidRPr="00BA1022">
        <w:tab/>
      </w:r>
    </w:p>
    <w:p w14:paraId="356488C3" w14:textId="77777777" w:rsidR="002A178F" w:rsidRPr="00BA1022" w:rsidRDefault="002A178F" w:rsidP="002A178F">
      <w:r w:rsidRPr="00BA1022">
        <w:tab/>
      </w:r>
      <w:r w:rsidRPr="00BA1022">
        <w:tab/>
      </w:r>
    </w:p>
    <w:p w14:paraId="6CDF6A6B" w14:textId="77777777" w:rsidR="002A178F" w:rsidRPr="00BA1022" w:rsidRDefault="002A178F" w:rsidP="002A178F">
      <w:r w:rsidRPr="00BA1022">
        <w:t>Book: No Author</w:t>
      </w:r>
    </w:p>
    <w:p w14:paraId="520272F2" w14:textId="77777777" w:rsidR="002A178F" w:rsidRPr="00BA1022" w:rsidRDefault="002A178F" w:rsidP="002A178F">
      <w:pPr>
        <w:pStyle w:val="ListParagraph"/>
        <w:numPr>
          <w:ilvl w:val="0"/>
          <w:numId w:val="8"/>
        </w:numPr>
      </w:pPr>
      <w:r w:rsidRPr="00BA1022">
        <w:t>The Oxford Dictionary of Computing, 5th ed. Oxford: Oxford University Press, 2003.</w:t>
      </w:r>
    </w:p>
    <w:p w14:paraId="4300934B" w14:textId="77777777" w:rsidR="00B6153C" w:rsidRPr="00BA1022" w:rsidRDefault="00B6153C" w:rsidP="002A178F"/>
    <w:p w14:paraId="081F74DF" w14:textId="77777777" w:rsidR="002A178F" w:rsidRPr="00BA1022" w:rsidRDefault="002A178F" w:rsidP="002A178F">
      <w:r w:rsidRPr="00BA1022">
        <w:t>Book: Editor</w:t>
      </w:r>
    </w:p>
    <w:p w14:paraId="39D35392" w14:textId="77777777" w:rsidR="002A178F" w:rsidRPr="00BA1022" w:rsidRDefault="002A178F" w:rsidP="002A178F">
      <w:pPr>
        <w:pStyle w:val="ListParagraph"/>
        <w:numPr>
          <w:ilvl w:val="0"/>
          <w:numId w:val="8"/>
        </w:numPr>
      </w:pPr>
      <w:r w:rsidRPr="00BA1022">
        <w:t xml:space="preserve">D. </w:t>
      </w:r>
      <w:proofErr w:type="spellStart"/>
      <w:r w:rsidRPr="00BA1022">
        <w:t>Sarunyagate</w:t>
      </w:r>
      <w:proofErr w:type="spellEnd"/>
      <w:r w:rsidRPr="00BA1022">
        <w:t>, Ed., Lasers. New York: McGraw-Hill, 1996.</w:t>
      </w:r>
      <w:r w:rsidRPr="00BA1022">
        <w:tab/>
      </w:r>
    </w:p>
    <w:p w14:paraId="7B39E998" w14:textId="77777777" w:rsidR="002A178F" w:rsidRPr="00BA1022" w:rsidRDefault="002A178F" w:rsidP="002A178F"/>
    <w:p w14:paraId="77C35916" w14:textId="77777777" w:rsidR="002A178F" w:rsidRPr="00BA1022" w:rsidRDefault="002A178F" w:rsidP="002A178F">
      <w:r w:rsidRPr="00BA1022">
        <w:t>Book: Different Editions</w:t>
      </w:r>
    </w:p>
    <w:p w14:paraId="1C3D9E5A" w14:textId="77777777" w:rsidR="002A178F" w:rsidRPr="00BA1022" w:rsidRDefault="002A178F" w:rsidP="002A178F">
      <w:pPr>
        <w:pStyle w:val="ListParagraph"/>
        <w:numPr>
          <w:ilvl w:val="0"/>
          <w:numId w:val="8"/>
        </w:numPr>
      </w:pPr>
      <w:r w:rsidRPr="00BA1022">
        <w:t>K. Schwalbe, Information Technology Project Management, 3rd ed. Boston: Course Technology, 2004. </w:t>
      </w:r>
      <w:r w:rsidRPr="00BA1022">
        <w:tab/>
      </w:r>
    </w:p>
    <w:p w14:paraId="02F091D4" w14:textId="77777777" w:rsidR="002A178F" w:rsidRPr="00BA1022" w:rsidRDefault="002A178F" w:rsidP="002A178F"/>
    <w:p w14:paraId="62172F28" w14:textId="77777777" w:rsidR="002A178F" w:rsidRPr="00BA1022" w:rsidRDefault="002A178F" w:rsidP="002A178F">
      <w:r w:rsidRPr="00BA1022">
        <w:t>Scientific/Technical Report</w:t>
      </w:r>
    </w:p>
    <w:p w14:paraId="2E78F3C4" w14:textId="77777777" w:rsidR="002A178F" w:rsidRPr="00BA1022" w:rsidRDefault="002A178F" w:rsidP="002A178F">
      <w:pPr>
        <w:pStyle w:val="ListParagraph"/>
        <w:numPr>
          <w:ilvl w:val="0"/>
          <w:numId w:val="8"/>
        </w:numPr>
      </w:pPr>
      <w:r w:rsidRPr="00BA1022">
        <w:t>K. E. Elliott and C.M. Greene, "A local adaptive protocol," Argonne National Laboratory, Argonne, France, Tech. Rep. 916-1010-BB, 1997.</w:t>
      </w:r>
      <w:r w:rsidRPr="00BA1022">
        <w:tab/>
      </w:r>
    </w:p>
    <w:p w14:paraId="712C75B3" w14:textId="77777777" w:rsidR="002A178F" w:rsidRPr="00BA1022" w:rsidRDefault="002A178F" w:rsidP="002A178F">
      <w:r w:rsidRPr="00BA1022">
        <w:tab/>
      </w:r>
      <w:r w:rsidRPr="00BA1022">
        <w:tab/>
      </w:r>
    </w:p>
    <w:p w14:paraId="51AC4984" w14:textId="77777777" w:rsidR="002A178F" w:rsidRPr="00BA1022" w:rsidRDefault="002A178F" w:rsidP="002A178F">
      <w:r w:rsidRPr="00BA1022">
        <w:t>Conference Paper in Print</w:t>
      </w:r>
    </w:p>
    <w:p w14:paraId="598D1F99" w14:textId="77777777" w:rsidR="002A178F" w:rsidRPr="00BA1022" w:rsidRDefault="002A178F" w:rsidP="002A178F">
      <w:pPr>
        <w:pStyle w:val="ListParagraph"/>
        <w:numPr>
          <w:ilvl w:val="0"/>
          <w:numId w:val="8"/>
        </w:numPr>
      </w:pPr>
      <w:r w:rsidRPr="00BA1022">
        <w:t>L. Liu and H. Miao, "A specification based approach to testing polymorphic attributes," in Formal Methods and Software Engineering: Proc. of the 6th Int. Conf. on Formal Engineering Methods, ICFEM 2004, Seattle, WA, USA, November 8-12, 2004, J. Davies, W. Schulte, M. Barnett, Eds. Berlin: Springer, 2004. pp. 306-19.</w:t>
      </w:r>
      <w:r w:rsidRPr="00BA1022">
        <w:tab/>
      </w:r>
    </w:p>
    <w:p w14:paraId="160217D6" w14:textId="77777777" w:rsidR="002A178F" w:rsidRPr="00BA1022" w:rsidRDefault="002A178F" w:rsidP="002A178F"/>
    <w:p w14:paraId="69592BC1" w14:textId="77777777" w:rsidR="00C07A06" w:rsidRPr="00BA1022" w:rsidRDefault="00C07A06" w:rsidP="002A178F"/>
    <w:p w14:paraId="1CF0821A" w14:textId="77777777" w:rsidR="00C07A06" w:rsidRPr="00BA1022" w:rsidRDefault="00C07A06" w:rsidP="002A178F"/>
    <w:p w14:paraId="51BBE401" w14:textId="77777777" w:rsidR="00C07A06" w:rsidRPr="00BA1022" w:rsidRDefault="00C07A06" w:rsidP="002A178F"/>
    <w:p w14:paraId="3026DBEC" w14:textId="77777777" w:rsidR="00C07A06" w:rsidRPr="00BA1022" w:rsidRDefault="00C07A06" w:rsidP="002A178F"/>
    <w:p w14:paraId="5DCFB33E" w14:textId="77777777" w:rsidR="00C07A06" w:rsidRPr="00BA1022" w:rsidRDefault="00C07A06" w:rsidP="002A178F"/>
    <w:p w14:paraId="041C2872" w14:textId="77777777" w:rsidR="002A178F" w:rsidRPr="00BA1022" w:rsidRDefault="002A178F" w:rsidP="002A178F">
      <w:r w:rsidRPr="00BA1022">
        <w:t>Conference Paper from the Internet</w:t>
      </w:r>
    </w:p>
    <w:p w14:paraId="47484580" w14:textId="77777777" w:rsidR="002A178F" w:rsidRPr="00BA1022" w:rsidRDefault="002A178F" w:rsidP="002A178F">
      <w:pPr>
        <w:pStyle w:val="ListParagraph"/>
        <w:numPr>
          <w:ilvl w:val="0"/>
          <w:numId w:val="8"/>
        </w:numPr>
      </w:pPr>
      <w:r w:rsidRPr="00BA1022">
        <w:t xml:space="preserve">J. </w:t>
      </w:r>
      <w:proofErr w:type="spellStart"/>
      <w:r w:rsidRPr="00BA1022">
        <w:t>Lach</w:t>
      </w:r>
      <w:proofErr w:type="spellEnd"/>
      <w:r w:rsidRPr="00BA1022">
        <w:t>, "SBFS: Steganography based file system," in Proc. of the 2008 1st Int. Conf. on Information Technology, IT 2008, 19-21 May 2008, Gdansk, Poland [Online]. Available: IEEE Xplore, http://www.ieee.org. [Accessed: 10 Sept. 2010].</w:t>
      </w:r>
      <w:r w:rsidRPr="00BA1022">
        <w:tab/>
      </w:r>
    </w:p>
    <w:p w14:paraId="3A9F2028" w14:textId="77777777" w:rsidR="00C07A06" w:rsidRPr="00BA1022" w:rsidRDefault="00C07A06" w:rsidP="00C07A06"/>
    <w:p w14:paraId="05A18483" w14:textId="77777777" w:rsidR="002A178F" w:rsidRPr="00BA1022" w:rsidRDefault="002A178F" w:rsidP="002A178F">
      <w:r w:rsidRPr="00BA1022">
        <w:t>Conference Proceedings</w:t>
      </w:r>
    </w:p>
    <w:p w14:paraId="2065513C" w14:textId="77777777" w:rsidR="002A178F" w:rsidRPr="00BA1022" w:rsidRDefault="002A178F" w:rsidP="002A178F">
      <w:pPr>
        <w:pStyle w:val="ListParagraph"/>
        <w:numPr>
          <w:ilvl w:val="0"/>
          <w:numId w:val="8"/>
        </w:numPr>
      </w:pPr>
      <w:r w:rsidRPr="00BA1022">
        <w:t xml:space="preserve">T. J. van </w:t>
      </w:r>
      <w:proofErr w:type="spellStart"/>
      <w:r w:rsidRPr="00BA1022">
        <w:t>Weert</w:t>
      </w:r>
      <w:proofErr w:type="spellEnd"/>
      <w:r w:rsidRPr="00BA1022">
        <w:t xml:space="preserve"> and R. K. Munro, Eds., Informatics and the Digital Society: Social, ethical and cognitive issues: IFIP TC3/WG3.1&amp;3.2 Open </w:t>
      </w:r>
      <w:proofErr w:type="spellStart"/>
      <w:r w:rsidRPr="00BA1022">
        <w:t>Conf.e</w:t>
      </w:r>
      <w:proofErr w:type="spellEnd"/>
      <w:r w:rsidRPr="00BA1022">
        <w:t xml:space="preserve"> on Social, Ethical and Cognitive Issues of Informatics and ICT, July 22-26, 2002, Dortmund, Germany. Boston: Kluwer Academic, 2003.</w:t>
      </w:r>
      <w:r w:rsidRPr="00BA1022">
        <w:tab/>
      </w:r>
      <w:r w:rsidRPr="00BA1022">
        <w:tab/>
      </w:r>
      <w:r w:rsidRPr="00BA1022">
        <w:tab/>
      </w:r>
    </w:p>
    <w:p w14:paraId="69EA34C0" w14:textId="77777777" w:rsidR="002A178F" w:rsidRPr="00BA1022" w:rsidRDefault="002A178F" w:rsidP="002A178F">
      <w:r w:rsidRPr="00BA1022">
        <w:t>E-book</w:t>
      </w:r>
    </w:p>
    <w:p w14:paraId="58F68E4D" w14:textId="77777777" w:rsidR="002A178F" w:rsidRPr="00BA1022" w:rsidRDefault="002A178F" w:rsidP="00821FD3">
      <w:pPr>
        <w:pStyle w:val="ListParagraph"/>
        <w:numPr>
          <w:ilvl w:val="0"/>
          <w:numId w:val="8"/>
        </w:numPr>
      </w:pPr>
      <w:r w:rsidRPr="00BA1022">
        <w:t xml:space="preserve">L. Bass, P. Clements, and R. </w:t>
      </w:r>
      <w:proofErr w:type="spellStart"/>
      <w:r w:rsidRPr="00BA1022">
        <w:t>Kazman</w:t>
      </w:r>
      <w:proofErr w:type="spellEnd"/>
      <w:r w:rsidRPr="00BA1022">
        <w:t>, Software Architecture in Practice, 2nd ed. Reading, MA: Addison Wesley, 2003. [Online] Available: Safari e-book.</w:t>
      </w:r>
      <w:r w:rsidRPr="00BA1022">
        <w:tab/>
      </w:r>
    </w:p>
    <w:p w14:paraId="05BE170A" w14:textId="77777777" w:rsidR="002A178F" w:rsidRPr="00BA1022" w:rsidRDefault="002A178F" w:rsidP="002A178F"/>
    <w:p w14:paraId="68867FCC" w14:textId="77777777" w:rsidR="002A178F" w:rsidRPr="00BA1022" w:rsidRDefault="002A178F" w:rsidP="002A178F">
      <w:r w:rsidRPr="00BA1022">
        <w:t>Chapter from an E-book</w:t>
      </w:r>
    </w:p>
    <w:p w14:paraId="0AE1928C" w14:textId="77777777" w:rsidR="002A178F" w:rsidRPr="00BA1022" w:rsidRDefault="002A178F" w:rsidP="00821FD3">
      <w:pPr>
        <w:pStyle w:val="ListParagraph"/>
        <w:numPr>
          <w:ilvl w:val="0"/>
          <w:numId w:val="8"/>
        </w:numPr>
      </w:pPr>
      <w:r w:rsidRPr="00BA1022">
        <w:t xml:space="preserve">D. Kawecki, "Fuel preparation," in Combustion Engineering Issues for Solid Fuel Systems, B.G. Miller and D.A. Tillman, Eds. Boston, MA: Academic Press, 2008, 199-240. [Online] Available: </w:t>
      </w:r>
      <w:proofErr w:type="spellStart"/>
      <w:r w:rsidRPr="00BA1022">
        <w:t>Referex</w:t>
      </w:r>
      <w:proofErr w:type="spellEnd"/>
      <w:r w:rsidRPr="00BA1022">
        <w:t>.</w:t>
      </w:r>
      <w:r w:rsidRPr="00BA1022">
        <w:tab/>
      </w:r>
    </w:p>
    <w:p w14:paraId="0ABFCBBF" w14:textId="77777777" w:rsidR="002A178F" w:rsidRPr="00BA1022" w:rsidRDefault="002A178F" w:rsidP="002A178F"/>
    <w:p w14:paraId="7AF80B6A" w14:textId="77777777" w:rsidR="002A178F" w:rsidRPr="00BA1022" w:rsidRDefault="002A178F" w:rsidP="002A178F">
      <w:r w:rsidRPr="00BA1022">
        <w:t xml:space="preserve">Article from an Electronic </w:t>
      </w:r>
      <w:proofErr w:type="spellStart"/>
      <w:r w:rsidRPr="00BA1022">
        <w:t>Encyclopaedia</w:t>
      </w:r>
      <w:proofErr w:type="spellEnd"/>
    </w:p>
    <w:p w14:paraId="18DAE815" w14:textId="77777777" w:rsidR="002A178F" w:rsidRPr="00BA1022" w:rsidRDefault="002A178F" w:rsidP="00821FD3">
      <w:pPr>
        <w:pStyle w:val="ListParagraph"/>
        <w:numPr>
          <w:ilvl w:val="0"/>
          <w:numId w:val="8"/>
        </w:numPr>
      </w:pPr>
      <w:r w:rsidRPr="00BA1022">
        <w:t xml:space="preserve">G. S. Thompson and M. P. Harmer, "Nanoscale ceramic composites," in Encyclopedia of Materials: Science and Technology, K. H. J. </w:t>
      </w:r>
      <w:proofErr w:type="spellStart"/>
      <w:r w:rsidRPr="00BA1022">
        <w:t>Buschow</w:t>
      </w:r>
      <w:proofErr w:type="spellEnd"/>
      <w:r w:rsidRPr="00BA1022">
        <w:t xml:space="preserve">, R. W. Cahn, M. C. Flemings, B. </w:t>
      </w:r>
      <w:proofErr w:type="spellStart"/>
      <w:r w:rsidRPr="00BA1022">
        <w:t>Ilschner</w:t>
      </w:r>
      <w:proofErr w:type="spellEnd"/>
      <w:r w:rsidRPr="00BA1022">
        <w:t xml:space="preserve">, E.J. Kramer, S. Mahajan, and P. </w:t>
      </w:r>
      <w:proofErr w:type="spellStart"/>
      <w:r w:rsidRPr="00BA1022">
        <w:t>Veyssière</w:t>
      </w:r>
      <w:proofErr w:type="spellEnd"/>
      <w:r w:rsidRPr="00BA1022">
        <w:t>, Eds. Amsterdam: Elsevier, 2001, pp. 5927-5930. [Online]. Available: ScienceDirect.</w:t>
      </w:r>
      <w:r w:rsidRPr="00BA1022">
        <w:tab/>
      </w:r>
    </w:p>
    <w:p w14:paraId="210629CC" w14:textId="77777777" w:rsidR="00B6153C" w:rsidRPr="00BA1022" w:rsidRDefault="00B6153C" w:rsidP="002A178F"/>
    <w:p w14:paraId="047E4B7C" w14:textId="77777777" w:rsidR="002A178F" w:rsidRPr="00BA1022" w:rsidRDefault="002A178F" w:rsidP="002A178F">
      <w:r w:rsidRPr="00BA1022">
        <w:t>Journal Article from a Full Text Database</w:t>
      </w:r>
    </w:p>
    <w:p w14:paraId="7C227563" w14:textId="77777777" w:rsidR="002A178F" w:rsidRPr="00BA1022" w:rsidRDefault="002A178F" w:rsidP="00821FD3">
      <w:pPr>
        <w:pStyle w:val="ListParagraph"/>
        <w:numPr>
          <w:ilvl w:val="0"/>
          <w:numId w:val="8"/>
        </w:numPr>
      </w:pPr>
      <w:r w:rsidRPr="00BA1022">
        <w:t xml:space="preserve">H. </w:t>
      </w:r>
      <w:proofErr w:type="spellStart"/>
      <w:r w:rsidRPr="00BA1022">
        <w:t>Ayasso</w:t>
      </w:r>
      <w:proofErr w:type="spellEnd"/>
      <w:r w:rsidRPr="00BA1022">
        <w:t xml:space="preserve"> and A. Mohammad-</w:t>
      </w:r>
      <w:proofErr w:type="spellStart"/>
      <w:r w:rsidRPr="00BA1022">
        <w:t>Djafari</w:t>
      </w:r>
      <w:proofErr w:type="spellEnd"/>
      <w:r w:rsidRPr="00BA1022">
        <w:t>, "Joint NDT Image Restoration and Segmentation Using Gauss–Markov–Potts Prior Models and Variational Bayesian Computation," IEEE Transactions on Image Processing, vol. 19, no. 9, pp. 2265-77, 2010. [Online]. Available: IEEE Xplore, http://www.ieee.org. [Accessed Sept. 10, 2010]. </w:t>
      </w:r>
      <w:r w:rsidRPr="00BA1022">
        <w:tab/>
      </w:r>
    </w:p>
    <w:p w14:paraId="50FE50A6" w14:textId="77777777" w:rsidR="002A178F" w:rsidRPr="00BA1022" w:rsidRDefault="002A178F" w:rsidP="002A178F"/>
    <w:p w14:paraId="4768C98B" w14:textId="77777777" w:rsidR="002A178F" w:rsidRPr="00BA1022" w:rsidRDefault="002A178F" w:rsidP="002A178F">
      <w:r w:rsidRPr="00BA1022">
        <w:t>Journal Article from the Internet</w:t>
      </w:r>
    </w:p>
    <w:p w14:paraId="1A08C027" w14:textId="77777777" w:rsidR="002A178F" w:rsidRPr="00BA1022" w:rsidRDefault="002A178F" w:rsidP="00821FD3">
      <w:pPr>
        <w:pStyle w:val="ListParagraph"/>
        <w:numPr>
          <w:ilvl w:val="0"/>
          <w:numId w:val="8"/>
        </w:numPr>
      </w:pPr>
      <w:r w:rsidRPr="00BA1022">
        <w:t xml:space="preserve">P. H. C. </w:t>
      </w:r>
      <w:proofErr w:type="spellStart"/>
      <w:r w:rsidRPr="00BA1022">
        <w:t>Eilers</w:t>
      </w:r>
      <w:proofErr w:type="spellEnd"/>
      <w:r w:rsidRPr="00BA1022">
        <w:t xml:space="preserve"> and J. J. </w:t>
      </w:r>
      <w:proofErr w:type="spellStart"/>
      <w:r w:rsidRPr="00BA1022">
        <w:t>Goeman</w:t>
      </w:r>
      <w:proofErr w:type="spellEnd"/>
      <w:r w:rsidRPr="00BA1022">
        <w:t>, "Enhancing scatterplots with smoothed densities," Bioinformatics, vol. 20, no. 5, pp. 623-628, March 2004. [Online]. Available: www.oxfordjournals.org. [Accessed Sept. 18, 2004].</w:t>
      </w:r>
      <w:r w:rsidRPr="00BA1022">
        <w:tab/>
      </w:r>
    </w:p>
    <w:p w14:paraId="5CC045CC" w14:textId="77777777" w:rsidR="002A178F" w:rsidRPr="00BA1022" w:rsidRDefault="002A178F" w:rsidP="002A178F">
      <w:r w:rsidRPr="00BA1022">
        <w:tab/>
      </w:r>
      <w:r w:rsidRPr="00BA1022">
        <w:tab/>
      </w:r>
    </w:p>
    <w:p w14:paraId="574294B3" w14:textId="77777777" w:rsidR="002A178F" w:rsidRPr="00BA1022" w:rsidRDefault="002A178F" w:rsidP="002A178F">
      <w:r w:rsidRPr="00BA1022">
        <w:t>Electronic Document</w:t>
      </w:r>
    </w:p>
    <w:p w14:paraId="304F7EF4" w14:textId="77777777" w:rsidR="002A178F" w:rsidRPr="00BA1022" w:rsidRDefault="002A178F" w:rsidP="00821FD3">
      <w:pPr>
        <w:pStyle w:val="ListParagraph"/>
        <w:numPr>
          <w:ilvl w:val="0"/>
          <w:numId w:val="8"/>
        </w:numPr>
      </w:pPr>
      <w:r w:rsidRPr="00BA1022">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rsidRPr="00BA1022">
        <w:tab/>
      </w:r>
    </w:p>
    <w:p w14:paraId="74C62E01" w14:textId="77777777" w:rsidR="002A178F" w:rsidRPr="00BA1022" w:rsidRDefault="002A178F" w:rsidP="002A178F"/>
    <w:p w14:paraId="71DFD49F" w14:textId="77777777" w:rsidR="002A178F" w:rsidRPr="00BA1022" w:rsidRDefault="002A178F" w:rsidP="002A178F">
      <w:r w:rsidRPr="00BA1022">
        <w:t>Government Publication</w:t>
      </w:r>
    </w:p>
    <w:p w14:paraId="32ECC622" w14:textId="77777777" w:rsidR="002A178F" w:rsidRPr="00BA1022" w:rsidRDefault="002A178F" w:rsidP="00821FD3">
      <w:pPr>
        <w:pStyle w:val="ListParagraph"/>
        <w:numPr>
          <w:ilvl w:val="0"/>
          <w:numId w:val="8"/>
        </w:numPr>
      </w:pPr>
      <w:r w:rsidRPr="00BA1022">
        <w:t xml:space="preserve">Australia. Department of Education, Employment and Workplace Relations, Survey on Changes in Awareness and Understanding of Science, Engineering and Technology: Report on findings. Canberra: The Department; 2008. </w:t>
      </w:r>
      <w:r w:rsidRPr="00BA1022">
        <w:t>[Online]. Available: http://www.dest.gov.au/NR/rdonlyres/241263CF-8585-4EEC-B104-C947C6C18029/23713/SurveyonChangesinawarenessunderstandingofSET.pdf. [Accessed: Sept. 7, 2010].</w:t>
      </w:r>
      <w:r w:rsidRPr="00BA1022">
        <w:tab/>
      </w:r>
    </w:p>
    <w:p w14:paraId="4079CF42" w14:textId="77777777" w:rsidR="002A178F" w:rsidRPr="00BA1022" w:rsidRDefault="002A178F" w:rsidP="002A178F"/>
    <w:p w14:paraId="1C10E6B4" w14:textId="77777777" w:rsidR="002A178F" w:rsidRPr="00BA1022" w:rsidRDefault="002A178F" w:rsidP="002A178F">
      <w:r w:rsidRPr="00BA1022">
        <w:t>Whole Internet Site</w:t>
      </w:r>
    </w:p>
    <w:p w14:paraId="4F6F450E" w14:textId="77777777" w:rsidR="002A178F" w:rsidRPr="00BA1022" w:rsidRDefault="002A178F" w:rsidP="00821FD3">
      <w:pPr>
        <w:pStyle w:val="ListParagraph"/>
        <w:numPr>
          <w:ilvl w:val="0"/>
          <w:numId w:val="8"/>
        </w:numPr>
      </w:pPr>
      <w:r w:rsidRPr="00BA1022">
        <w:t xml:space="preserve">J. </w:t>
      </w:r>
      <w:proofErr w:type="spellStart"/>
      <w:r w:rsidRPr="00BA1022">
        <w:t>Geralds</w:t>
      </w:r>
      <w:proofErr w:type="spellEnd"/>
      <w:r w:rsidRPr="00BA1022">
        <w:t>, "Sega Ends Production of Dreamcast," vnunet.com, para. 2, Jan. 31, 2001. [Online]. Available: http://nl1.vnunet.com/news/1116995. [Accessed: Sept. 12, 2004].</w:t>
      </w:r>
      <w:r w:rsidRPr="00BA1022">
        <w:tab/>
      </w:r>
    </w:p>
    <w:p w14:paraId="7AB916BB" w14:textId="77777777" w:rsidR="00821FD3" w:rsidRPr="00BA1022" w:rsidRDefault="00B6153C" w:rsidP="002A178F">
      <w:r w:rsidRPr="00BA1022">
        <w:tab/>
      </w:r>
      <w:r w:rsidRPr="00BA1022">
        <w:tab/>
      </w:r>
      <w:r w:rsidRPr="00BA1022">
        <w:tab/>
      </w:r>
      <w:r w:rsidRPr="00BA1022">
        <w:tab/>
      </w:r>
    </w:p>
    <w:p w14:paraId="29A9EC4F" w14:textId="77777777" w:rsidR="002A178F" w:rsidRPr="00BA1022" w:rsidRDefault="002A178F" w:rsidP="002A178F">
      <w:r w:rsidRPr="00BA1022">
        <w:t>Journal Article in Print: Abbreviated titles</w:t>
      </w:r>
    </w:p>
    <w:p w14:paraId="76DB6D96" w14:textId="77777777" w:rsidR="002A178F" w:rsidRPr="00BA1022" w:rsidRDefault="002A178F" w:rsidP="00821FD3">
      <w:pPr>
        <w:pStyle w:val="ListParagraph"/>
        <w:numPr>
          <w:ilvl w:val="0"/>
          <w:numId w:val="8"/>
        </w:numPr>
      </w:pPr>
      <w:r w:rsidRPr="00BA1022">
        <w:t xml:space="preserve">G. Liu, K. Y. Lee, and H. F. Jordan, "TDM and TWDM de Bruijn networks and </w:t>
      </w:r>
      <w:proofErr w:type="spellStart"/>
      <w:r w:rsidRPr="00BA1022">
        <w:t>shufflenets</w:t>
      </w:r>
      <w:proofErr w:type="spellEnd"/>
      <w:r w:rsidRPr="00BA1022">
        <w:t xml:space="preserve"> for optical communications," IEEE Trans. Comp., vol. 46, pp. 695-701, June 1997.</w:t>
      </w:r>
      <w:r w:rsidRPr="00BA1022">
        <w:tab/>
      </w:r>
    </w:p>
    <w:p w14:paraId="5B07F9FE" w14:textId="77777777" w:rsidR="002A178F" w:rsidRPr="00BA1022" w:rsidRDefault="002A178F" w:rsidP="002A178F"/>
    <w:p w14:paraId="5C0E71B1" w14:textId="77777777" w:rsidR="002A178F" w:rsidRPr="00BA1022" w:rsidRDefault="002A178F" w:rsidP="002A178F">
      <w:r w:rsidRPr="00BA1022">
        <w:t>Journal Article in Print: Full titles</w:t>
      </w:r>
    </w:p>
    <w:p w14:paraId="312C8D23" w14:textId="77777777" w:rsidR="002A178F" w:rsidRPr="00BA1022" w:rsidRDefault="002A178F" w:rsidP="00821FD3">
      <w:pPr>
        <w:pStyle w:val="ListParagraph"/>
        <w:numPr>
          <w:ilvl w:val="0"/>
          <w:numId w:val="8"/>
        </w:numPr>
      </w:pPr>
      <w:r w:rsidRPr="00BA1022">
        <w:t xml:space="preserve">J. R. Beveridge and E. M. </w:t>
      </w:r>
      <w:proofErr w:type="spellStart"/>
      <w:r w:rsidRPr="00BA1022">
        <w:t>Riseman</w:t>
      </w:r>
      <w:proofErr w:type="spellEnd"/>
      <w:r w:rsidRPr="00BA1022">
        <w:t>, "How easy is matching 2D line models using local search?" IEEE Transactions on Pattern Analysis and Machine Intelligence, vol. 19, pp. 564-579, June 1997.</w:t>
      </w:r>
      <w:r w:rsidRPr="00BA1022">
        <w:tab/>
      </w:r>
    </w:p>
    <w:p w14:paraId="152F3888" w14:textId="77777777" w:rsidR="002A178F" w:rsidRPr="00BA1022" w:rsidRDefault="002A178F" w:rsidP="002A178F"/>
    <w:p w14:paraId="4F987174" w14:textId="77777777" w:rsidR="002A178F" w:rsidRPr="00BA1022" w:rsidRDefault="002A178F" w:rsidP="002A178F">
      <w:r w:rsidRPr="00BA1022">
        <w:t>Unpublished Thesis</w:t>
      </w:r>
    </w:p>
    <w:p w14:paraId="264543E3" w14:textId="77777777" w:rsidR="002A178F" w:rsidRPr="00BA1022" w:rsidRDefault="002A178F" w:rsidP="00821FD3">
      <w:pPr>
        <w:pStyle w:val="ListParagraph"/>
        <w:numPr>
          <w:ilvl w:val="0"/>
          <w:numId w:val="8"/>
        </w:numPr>
      </w:pPr>
      <w:r w:rsidRPr="00BA1022">
        <w:t>M. W. Dixon, "Application of neural networks to solve the routing problem in communication networks," Ph.D. dissertation, Murdoch Univ., Murdoch, WA, Australia, 1999.</w:t>
      </w:r>
      <w:r w:rsidRPr="00BA1022">
        <w:tab/>
      </w:r>
    </w:p>
    <w:p w14:paraId="4A4A1FA6" w14:textId="77777777" w:rsidR="002A178F" w:rsidRPr="00BA1022" w:rsidRDefault="002A178F" w:rsidP="002A178F"/>
    <w:p w14:paraId="18AD0863" w14:textId="77777777" w:rsidR="002A178F" w:rsidRPr="00BA1022" w:rsidRDefault="002A178F" w:rsidP="002A178F">
      <w:r w:rsidRPr="00BA1022">
        <w:t>Published Thesis</w:t>
      </w:r>
    </w:p>
    <w:p w14:paraId="412772B7" w14:textId="77777777" w:rsidR="002A178F" w:rsidRPr="00BA1022" w:rsidRDefault="002A178F" w:rsidP="00821FD3">
      <w:pPr>
        <w:pStyle w:val="ListParagraph"/>
        <w:numPr>
          <w:ilvl w:val="0"/>
          <w:numId w:val="8"/>
        </w:numPr>
      </w:pPr>
      <w:r w:rsidRPr="00BA1022">
        <w:t>M. Lehmann, Data Access in Workflow Management Systems. Berlin: Aka, 2006.</w:t>
      </w:r>
      <w:r w:rsidRPr="00BA1022">
        <w:tab/>
      </w:r>
    </w:p>
    <w:p w14:paraId="2168AB87" w14:textId="77777777" w:rsidR="002A178F" w:rsidRPr="00BA1022" w:rsidRDefault="002A178F" w:rsidP="002A178F"/>
    <w:p w14:paraId="478913BD" w14:textId="77777777" w:rsidR="002A178F" w:rsidRPr="00BA1022" w:rsidRDefault="002A178F" w:rsidP="002A178F">
      <w:r w:rsidRPr="00BA1022">
        <w:t>Thesis from a Full Text Database</w:t>
      </w:r>
    </w:p>
    <w:p w14:paraId="70C70E40" w14:textId="77777777" w:rsidR="002A178F" w:rsidRPr="00BA1022" w:rsidRDefault="002A178F" w:rsidP="00821FD3">
      <w:pPr>
        <w:pStyle w:val="ListParagraph"/>
        <w:numPr>
          <w:ilvl w:val="0"/>
          <w:numId w:val="8"/>
        </w:numPr>
      </w:pPr>
      <w:r w:rsidRPr="00BA1022">
        <w:t xml:space="preserve">F. </w:t>
      </w:r>
      <w:proofErr w:type="spellStart"/>
      <w:r w:rsidRPr="00BA1022">
        <w:t>Sudweeks</w:t>
      </w:r>
      <w:proofErr w:type="spellEnd"/>
      <w:r w:rsidRPr="00BA1022">
        <w:t>, Development and Leadership in Computer-Mediated Collaborative Groups. PhD [Dissertation]. Murdoch, WA: Murdoch Univ., 2007. [Online]. Available: Australasian Digital Theses Program.</w:t>
      </w:r>
    </w:p>
    <w:p w14:paraId="1F7AB03A" w14:textId="77777777" w:rsidR="00413AF5" w:rsidRPr="00BA1022" w:rsidRDefault="000F3CEB" w:rsidP="00413AF5">
      <w:pPr>
        <w:pStyle w:val="Acknowledgement"/>
      </w:pPr>
      <w:r w:rsidRPr="00BA1022">
        <w:rPr>
          <w:lang w:val="en-US"/>
        </w:rPr>
        <w:t>NOMENCLATURE</w:t>
      </w:r>
    </w:p>
    <w:p w14:paraId="40C76807" w14:textId="77777777" w:rsidR="00D16F81" w:rsidRPr="00BA1022" w:rsidRDefault="000F3CEB" w:rsidP="003E43EF">
      <w:r w:rsidRPr="00BA1022">
        <w:t xml:space="preserve">Meaning of symbols used in the equations </w:t>
      </w:r>
      <w:r w:rsidR="00D16F81" w:rsidRPr="00BA1022">
        <w:t xml:space="preserve">and other symbols </w:t>
      </w:r>
      <w:r w:rsidR="00CF3153" w:rsidRPr="00BA1022">
        <w:t xml:space="preserve">presented in your article </w:t>
      </w:r>
      <w:r w:rsidR="00D16F81" w:rsidRPr="00BA1022">
        <w:t xml:space="preserve">must be </w:t>
      </w:r>
      <w:r w:rsidR="00CF3153" w:rsidRPr="00BA1022">
        <w:t>presented i</w:t>
      </w:r>
      <w:r w:rsidR="00D16F81" w:rsidRPr="00BA1022">
        <w:t>n this section.</w:t>
      </w:r>
    </w:p>
    <w:p w14:paraId="3CEEAEE8" w14:textId="77777777" w:rsidR="00321C9B" w:rsidRPr="00BA1022" w:rsidRDefault="00321C9B" w:rsidP="003E43EF">
      <w:pPr>
        <w:rPr>
          <w:lang w:val="id-ID"/>
        </w:rPr>
      </w:pPr>
    </w:p>
    <w:p w14:paraId="2BB8D65F" w14:textId="77777777" w:rsidR="00D16F81" w:rsidRPr="00BA1022" w:rsidRDefault="00D16F81" w:rsidP="00D16F81">
      <w:pPr>
        <w:rPr>
          <w:rFonts w:ascii="Symbol" w:hAnsi="Symbol"/>
          <w:lang w:val="id-ID"/>
        </w:rPr>
      </w:pPr>
      <w:r w:rsidRPr="00BA1022">
        <w:rPr>
          <w:rFonts w:ascii="Symbol" w:hAnsi="Symbol"/>
          <w:lang w:val="id-ID"/>
        </w:rPr>
        <w:t></w:t>
      </w:r>
      <w:r w:rsidRPr="00BA1022">
        <w:rPr>
          <w:lang w:val="id-ID"/>
        </w:rPr>
        <w:t xml:space="preserve"> </w:t>
      </w:r>
      <w:r w:rsidRPr="00BA1022">
        <w:rPr>
          <w:lang w:val="id-ID"/>
        </w:rPr>
        <w:tab/>
      </w:r>
      <w:r w:rsidRPr="00BA1022">
        <w:t>meaning of</w:t>
      </w:r>
      <w:r w:rsidRPr="00BA1022">
        <w:rPr>
          <w:lang w:val="id-ID"/>
        </w:rPr>
        <w:t xml:space="preserve"> </w:t>
      </w:r>
      <w:r w:rsidRPr="00BA1022">
        <w:rPr>
          <w:rFonts w:ascii="Symbol" w:hAnsi="Symbol"/>
          <w:lang w:val="id-ID"/>
        </w:rPr>
        <w:t></w:t>
      </w:r>
    </w:p>
    <w:p w14:paraId="6D04B70D" w14:textId="77777777" w:rsidR="00D16F81" w:rsidRPr="00BA1022" w:rsidRDefault="00D16F81" w:rsidP="00D16F81">
      <w:pPr>
        <w:rPr>
          <w:lang w:val="id-ID"/>
        </w:rPr>
      </w:pPr>
      <w:r w:rsidRPr="00BA1022">
        <w:rPr>
          <w:lang w:val="id-ID"/>
        </w:rPr>
        <w:t xml:space="preserve">E </w:t>
      </w:r>
      <w:r w:rsidRPr="00BA1022">
        <w:rPr>
          <w:lang w:val="id-ID"/>
        </w:rPr>
        <w:tab/>
      </w:r>
      <w:r w:rsidRPr="00BA1022">
        <w:t>meaning of</w:t>
      </w:r>
      <w:r w:rsidRPr="00BA1022">
        <w:rPr>
          <w:lang w:val="id-ID"/>
        </w:rPr>
        <w:t xml:space="preserve"> E</w:t>
      </w:r>
    </w:p>
    <w:p w14:paraId="68EF64EE" w14:textId="77777777" w:rsidR="00D16F81" w:rsidRPr="00BA1022" w:rsidRDefault="00D16F81" w:rsidP="003E43EF">
      <w:pPr>
        <w:rPr>
          <w:lang w:val="id-ID"/>
        </w:rPr>
      </w:pPr>
      <w:r w:rsidRPr="00BA1022">
        <w:rPr>
          <w:lang w:val="id-ID"/>
        </w:rPr>
        <w:t>J</w:t>
      </w:r>
      <w:r w:rsidRPr="00BA1022">
        <w:rPr>
          <w:vertAlign w:val="subscript"/>
          <w:lang w:val="id-ID"/>
        </w:rPr>
        <w:t>c</w:t>
      </w:r>
      <w:r w:rsidRPr="00BA1022">
        <w:rPr>
          <w:lang w:val="id-ID"/>
        </w:rPr>
        <w:t xml:space="preserve"> </w:t>
      </w:r>
      <w:r w:rsidRPr="00BA1022">
        <w:rPr>
          <w:lang w:val="id-ID"/>
        </w:rPr>
        <w:tab/>
      </w:r>
      <w:r w:rsidRPr="00BA1022">
        <w:t>meaning of</w:t>
      </w:r>
      <w:r w:rsidRPr="00BA1022">
        <w:rPr>
          <w:lang w:val="id-ID"/>
        </w:rPr>
        <w:t xml:space="preserve"> J</w:t>
      </w:r>
      <w:r w:rsidRPr="00BA1022">
        <w:rPr>
          <w:vertAlign w:val="subscript"/>
          <w:lang w:val="id-ID"/>
        </w:rPr>
        <w:t>c</w:t>
      </w:r>
    </w:p>
    <w:p w14:paraId="42FFFE5D" w14:textId="77777777" w:rsidR="003E43EF" w:rsidRPr="00BA1022" w:rsidRDefault="00DD2874" w:rsidP="003E43EF">
      <w:pPr>
        <w:pStyle w:val="Acknowledgement"/>
      </w:pPr>
      <w:r w:rsidRPr="00BA1022">
        <w:rPr>
          <w:lang w:val="en-US"/>
        </w:rPr>
        <w:t>AUTHOR</w:t>
      </w:r>
      <w:r w:rsidR="009D56B1" w:rsidRPr="00BA1022">
        <w:rPr>
          <w:lang w:val="en-US"/>
        </w:rPr>
        <w:t>(</w:t>
      </w:r>
      <w:r w:rsidRPr="00BA1022">
        <w:rPr>
          <w:lang w:val="en-US"/>
        </w:rPr>
        <w:t>S</w:t>
      </w:r>
      <w:r w:rsidR="009D56B1" w:rsidRPr="00BA1022">
        <w:rPr>
          <w:lang w:val="en-US"/>
        </w:rPr>
        <w:t>)</w:t>
      </w:r>
      <w:r w:rsidRPr="00BA1022">
        <w:rPr>
          <w:lang w:val="en-US"/>
        </w:rPr>
        <w:t xml:space="preserve"> </w:t>
      </w:r>
      <w:r w:rsidRPr="00BA1022">
        <w:t>B</w:t>
      </w:r>
      <w:r w:rsidRPr="00BA1022">
        <w:rPr>
          <w:lang w:val="en-US"/>
        </w:rPr>
        <w:t>I</w:t>
      </w:r>
      <w:r w:rsidRPr="00BA1022">
        <w:t>OGRAPHY</w:t>
      </w:r>
    </w:p>
    <w:p w14:paraId="71CE11F2" w14:textId="3D3DC764" w:rsidR="00DD2874" w:rsidRPr="00BA1022" w:rsidRDefault="00DD2874" w:rsidP="00DD2874">
      <w:pPr>
        <w:rPr>
          <w:b/>
        </w:rPr>
      </w:pPr>
      <w:r w:rsidRPr="00BA1022">
        <w:rPr>
          <w:b/>
        </w:rPr>
        <w:t>Author</w:t>
      </w:r>
      <w:r w:rsidR="00C371FF" w:rsidRPr="00BA1022">
        <w:rPr>
          <w:b/>
        </w:rPr>
        <w:t>(s) Name</w:t>
      </w:r>
    </w:p>
    <w:p w14:paraId="09935ACB" w14:textId="5CE3B8AA" w:rsidR="00DD2874" w:rsidRDefault="00DD2874" w:rsidP="00DD2874">
      <w:r w:rsidRPr="00BA1022">
        <w:t xml:space="preserve">Author’s biography must be short and </w:t>
      </w:r>
      <w:r w:rsidR="005D6E58" w:rsidRPr="00BA1022">
        <w:t>concise</w:t>
      </w:r>
      <w:r w:rsidRPr="00BA1022">
        <w:t xml:space="preserve"> </w:t>
      </w:r>
      <w:r w:rsidR="005D6E58" w:rsidRPr="00BA1022">
        <w:t>(</w:t>
      </w:r>
      <w:r w:rsidRPr="00BA1022">
        <w:t>100 words maximum)</w:t>
      </w:r>
      <w:r w:rsidR="00322F79">
        <w:t>.</w:t>
      </w:r>
    </w:p>
    <w:p w14:paraId="27303EA1" w14:textId="77777777" w:rsidR="00322F79" w:rsidRPr="00BA1022" w:rsidRDefault="00322F79" w:rsidP="00DD2874"/>
    <w:p w14:paraId="750EC42E" w14:textId="77777777" w:rsidR="00193642" w:rsidRPr="00BA1022" w:rsidRDefault="005D6E58" w:rsidP="00193642">
      <w:pPr>
        <w:pStyle w:val="Acknowledgement"/>
      </w:pPr>
      <w:r w:rsidRPr="00BA1022">
        <w:t>APPENDICES</w:t>
      </w:r>
    </w:p>
    <w:p w14:paraId="52891FE1" w14:textId="77777777" w:rsidR="00413AF5" w:rsidRPr="003E1D17" w:rsidRDefault="005D6E58" w:rsidP="00C35F46">
      <w:r w:rsidRPr="00BA1022">
        <w:t xml:space="preserve">Only materials supporting your article can be considered for appendices. Appendices must be </w:t>
      </w:r>
      <w:r w:rsidR="00CF3153" w:rsidRPr="00BA1022">
        <w:t>presented</w:t>
      </w:r>
      <w:r w:rsidRPr="00BA1022">
        <w:t xml:space="preserve"> after Authors </w:t>
      </w:r>
      <w:r w:rsidRPr="00BA1022">
        <w:lastRenderedPageBreak/>
        <w:t>Biography. Appendices cannot be more than 4 pages.  If your appendices have tables, figures or equations, number them in sequence.</w:t>
      </w:r>
      <w:r>
        <w:t xml:space="preserve"> </w:t>
      </w:r>
    </w:p>
    <w:sectPr w:rsidR="00413AF5" w:rsidRPr="003E1D17" w:rsidSect="000D24FA">
      <w:headerReference w:type="even" r:id="rId17"/>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FFB7" w14:textId="77777777" w:rsidR="00AD288A" w:rsidRDefault="00AD288A" w:rsidP="00F94815">
      <w:r>
        <w:separator/>
      </w:r>
    </w:p>
  </w:endnote>
  <w:endnote w:type="continuationSeparator" w:id="0">
    <w:p w14:paraId="462905DE" w14:textId="77777777" w:rsidR="00AD288A" w:rsidRDefault="00AD288A"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CDB" w14:textId="77777777"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91B5B">
      <w:rPr>
        <w:rStyle w:val="PageNumber"/>
        <w:noProof/>
      </w:rPr>
      <w:t>2</w:t>
    </w:r>
    <w:r>
      <w:rPr>
        <w:rStyle w:val="PageNumber"/>
      </w:rPr>
      <w:fldChar w:fldCharType="end"/>
    </w:r>
  </w:p>
  <w:p w14:paraId="5D0021AC" w14:textId="77777777" w:rsidR="00D40B2A" w:rsidRDefault="00405CA9" w:rsidP="000E5DAD">
    <w:pPr>
      <w:pStyle w:val="Footer"/>
      <w:ind w:right="360" w:firstLine="360"/>
    </w:pPr>
    <w:r>
      <w:tab/>
    </w:r>
    <w:r>
      <w:tab/>
    </w:r>
    <w:r w:rsidR="00C318F3" w:rsidRPr="004D5B13">
      <w:rPr>
        <w:sz w:val="16"/>
      </w:rPr>
      <w:t>https://doi.org/</w:t>
    </w:r>
    <w:r w:rsidR="00C318F3" w:rsidRPr="00C318F3">
      <w:rPr>
        <w:sz w:val="16"/>
      </w:rPr>
      <w:t>10.25077</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E65A" w14:textId="77777777"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91B5B">
      <w:rPr>
        <w:rStyle w:val="PageNumber"/>
        <w:noProof/>
      </w:rPr>
      <w:t>3</w:t>
    </w:r>
    <w:r>
      <w:rPr>
        <w:rStyle w:val="PageNumber"/>
      </w:rPr>
      <w:fldChar w:fldCharType="end"/>
    </w:r>
  </w:p>
  <w:p w14:paraId="7FCBFF35" w14:textId="77777777"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C145" w14:textId="77777777"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AB2E" w14:textId="77777777" w:rsidR="00AD288A" w:rsidRDefault="00AD288A" w:rsidP="00F94815">
      <w:r>
        <w:separator/>
      </w:r>
    </w:p>
  </w:footnote>
  <w:footnote w:type="continuationSeparator" w:id="0">
    <w:p w14:paraId="15FBC8CC" w14:textId="77777777" w:rsidR="00AD288A" w:rsidRDefault="00AD288A"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2B4A" w14:textId="77777777"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00D40B2A" w:rsidRPr="006421F8">
      <w:rPr>
        <w:rFonts w:cs="Times New Roman"/>
        <w:smallCaps/>
        <w:color w:val="808080" w:themeColor="background1" w:themeShade="80"/>
        <w:sz w:val="13"/>
        <w:szCs w:val="15"/>
      </w:rPr>
      <w:t>Jurnal</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Optimasi</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Sistem</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Industri</w:t>
    </w:r>
    <w:proofErr w:type="spellEnd"/>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413" w14:textId="50541A46" w:rsidR="00D40B2A" w:rsidRDefault="000F3CEB" w:rsidP="00D40B2A">
    <w:pPr>
      <w:pStyle w:val="Header"/>
      <w:jc w:val="center"/>
    </w:pPr>
    <w:r w:rsidRPr="00BA1022">
      <w:rPr>
        <w:rFonts w:cs="Times New Roman"/>
        <w:smallCaps/>
        <w:color w:val="808080" w:themeColor="background1" w:themeShade="80"/>
        <w:sz w:val="13"/>
        <w:szCs w:val="15"/>
      </w:rPr>
      <w:t xml:space="preserve">First Author / </w:t>
    </w:r>
    <w:proofErr w:type="spellStart"/>
    <w:r w:rsidR="000E5DAD" w:rsidRPr="00BA1022">
      <w:rPr>
        <w:rFonts w:cs="Times New Roman"/>
        <w:smallCaps/>
        <w:color w:val="808080" w:themeColor="background1" w:themeShade="80"/>
        <w:sz w:val="13"/>
        <w:szCs w:val="13"/>
      </w:rPr>
      <w:t>Jurnal</w:t>
    </w:r>
    <w:proofErr w:type="spellEnd"/>
    <w:r w:rsidR="000E5DAD" w:rsidRPr="00BA1022">
      <w:rPr>
        <w:rFonts w:cs="Times New Roman"/>
        <w:smallCaps/>
        <w:color w:val="808080" w:themeColor="background1" w:themeShade="80"/>
        <w:sz w:val="13"/>
        <w:szCs w:val="13"/>
      </w:rPr>
      <w:t xml:space="preserve"> Nasional Teknik </w:t>
    </w:r>
    <w:proofErr w:type="spellStart"/>
    <w:r w:rsidR="000E5DAD" w:rsidRPr="00BA1022">
      <w:rPr>
        <w:rFonts w:cs="Times New Roman"/>
        <w:smallCaps/>
        <w:color w:val="808080" w:themeColor="background1" w:themeShade="80"/>
        <w:sz w:val="13"/>
        <w:szCs w:val="13"/>
      </w:rPr>
      <w:t>Elektro</w:t>
    </w:r>
    <w:proofErr w:type="spellEnd"/>
    <w:r w:rsidRPr="00BA1022">
      <w:rPr>
        <w:rFonts w:cs="Times New Roman"/>
        <w:smallCaps/>
        <w:color w:val="808080" w:themeColor="background1" w:themeShade="80"/>
        <w:sz w:val="13"/>
        <w:szCs w:val="15"/>
      </w:rPr>
      <w:t xml:space="preserve"> - Vol. xx No. xx (</w:t>
    </w:r>
    <w:r w:rsidR="00BA1022">
      <w:rPr>
        <w:rFonts w:cs="Times New Roman"/>
        <w:smallCaps/>
        <w:color w:val="808080" w:themeColor="background1" w:themeShade="80"/>
        <w:sz w:val="13"/>
        <w:szCs w:val="15"/>
      </w:rPr>
      <w:t xml:space="preserve">xxx </w:t>
    </w:r>
    <w:r w:rsidRPr="00BA1022">
      <w:rPr>
        <w:rFonts w:cs="Times New Roman"/>
        <w:smallCaps/>
        <w:color w:val="808080" w:themeColor="background1" w:themeShade="80"/>
        <w:sz w:val="13"/>
        <w:szCs w:val="15"/>
      </w:rPr>
      <w:t>20</w:t>
    </w:r>
    <w:r w:rsidR="00BA1022">
      <w:rPr>
        <w:rFonts w:cs="Times New Roman"/>
        <w:smallCaps/>
        <w:color w:val="808080" w:themeColor="background1" w:themeShade="80"/>
        <w:sz w:val="13"/>
        <w:szCs w:val="15"/>
      </w:rPr>
      <w:t>xx</w:t>
    </w:r>
    <w:r w:rsidRPr="00BA1022">
      <w:rPr>
        <w:rFonts w:cs="Times New Roman"/>
        <w:smallCaps/>
        <w:color w:val="808080" w:themeColor="background1" w:themeShade="80"/>
        <w:sz w:val="13"/>
        <w:szCs w:val="15"/>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7031"/>
      <w:gridCol w:w="1844"/>
    </w:tblGrid>
    <w:tr w:rsidR="00DC580C" w:rsidRPr="00BA1022" w14:paraId="6D078C38" w14:textId="77777777" w:rsidTr="000B74FA">
      <w:trPr>
        <w:trHeight w:val="276"/>
      </w:trPr>
      <w:tc>
        <w:tcPr>
          <w:tcW w:w="9928" w:type="dxa"/>
          <w:gridSpan w:val="3"/>
          <w:tcBorders>
            <w:bottom w:val="single" w:sz="4" w:space="0" w:color="auto"/>
          </w:tcBorders>
        </w:tcPr>
        <w:p w14:paraId="3DC94276" w14:textId="35857B16" w:rsidR="00BA5793" w:rsidRPr="00BA1022" w:rsidRDefault="00D71EB6" w:rsidP="00D71EB6">
          <w:pPr>
            <w:pStyle w:val="Header"/>
            <w:jc w:val="center"/>
          </w:pPr>
          <w:proofErr w:type="spellStart"/>
          <w:r w:rsidRPr="00BA1022">
            <w:rPr>
              <w:rFonts w:cs="Times New Roman"/>
              <w:smallCaps/>
              <w:color w:val="808080" w:themeColor="background1" w:themeShade="80"/>
              <w:sz w:val="13"/>
              <w:szCs w:val="13"/>
            </w:rPr>
            <w:t>Jurnal</w:t>
          </w:r>
          <w:proofErr w:type="spellEnd"/>
          <w:r w:rsidRPr="00BA1022">
            <w:rPr>
              <w:rFonts w:cs="Times New Roman"/>
              <w:smallCaps/>
              <w:color w:val="808080" w:themeColor="background1" w:themeShade="80"/>
              <w:sz w:val="13"/>
              <w:szCs w:val="13"/>
            </w:rPr>
            <w:t xml:space="preserve"> Nasional Teknik </w:t>
          </w:r>
          <w:proofErr w:type="spellStart"/>
          <w:r w:rsidRPr="00BA1022">
            <w:rPr>
              <w:rFonts w:cs="Times New Roman"/>
              <w:smallCaps/>
              <w:color w:val="808080" w:themeColor="background1" w:themeShade="80"/>
              <w:sz w:val="13"/>
              <w:szCs w:val="13"/>
            </w:rPr>
            <w:t>Elektro</w:t>
          </w:r>
          <w:proofErr w:type="spellEnd"/>
          <w:r w:rsidRPr="00BA1022">
            <w:rPr>
              <w:rFonts w:cs="Times New Roman"/>
              <w:smallCaps/>
              <w:color w:val="808080" w:themeColor="background1" w:themeShade="80"/>
              <w:sz w:val="13"/>
              <w:szCs w:val="13"/>
            </w:rPr>
            <w:t xml:space="preserve"> </w:t>
          </w:r>
          <w:r w:rsidRPr="00BA1022">
            <w:rPr>
              <w:rFonts w:cs="Times New Roman"/>
              <w:smallCaps/>
              <w:color w:val="808080" w:themeColor="background1" w:themeShade="80"/>
              <w:sz w:val="13"/>
              <w:szCs w:val="15"/>
            </w:rPr>
            <w:t>- Vol. xx No. xx (</w:t>
          </w:r>
          <w:r w:rsidR="00BA1022">
            <w:rPr>
              <w:rFonts w:cs="Times New Roman"/>
              <w:smallCaps/>
              <w:color w:val="808080" w:themeColor="background1" w:themeShade="80"/>
              <w:sz w:val="13"/>
              <w:szCs w:val="15"/>
            </w:rPr>
            <w:t xml:space="preserve">xxx </w:t>
          </w:r>
          <w:r w:rsidRPr="00BA1022">
            <w:rPr>
              <w:rFonts w:cs="Times New Roman"/>
              <w:smallCaps/>
              <w:color w:val="808080" w:themeColor="background1" w:themeShade="80"/>
              <w:sz w:val="13"/>
              <w:szCs w:val="15"/>
            </w:rPr>
            <w:t>20xx)</w:t>
          </w:r>
        </w:p>
      </w:tc>
    </w:tr>
    <w:tr w:rsidR="00DC580C" w:rsidRPr="00BA1022" w14:paraId="3F33562D" w14:textId="77777777" w:rsidTr="000B74FA">
      <w:trPr>
        <w:trHeight w:val="140"/>
      </w:trPr>
      <w:tc>
        <w:tcPr>
          <w:tcW w:w="9928" w:type="dxa"/>
          <w:gridSpan w:val="3"/>
          <w:tcBorders>
            <w:top w:val="single" w:sz="4" w:space="0" w:color="auto"/>
          </w:tcBorders>
        </w:tcPr>
        <w:p w14:paraId="559B3B00" w14:textId="77777777" w:rsidR="00DC580C" w:rsidRPr="00BA1022" w:rsidRDefault="00DC580C" w:rsidP="006776F7">
          <w:pPr>
            <w:pStyle w:val="Header"/>
            <w:jc w:val="center"/>
            <w:rPr>
              <w:rFonts w:cs="Times New Roman"/>
              <w:color w:val="808080" w:themeColor="background1" w:themeShade="80"/>
              <w:sz w:val="13"/>
            </w:rPr>
          </w:pPr>
        </w:p>
      </w:tc>
    </w:tr>
    <w:tr w:rsidR="00BA1022" w14:paraId="432470BC" w14:textId="77777777" w:rsidTr="00E911C4">
      <w:trPr>
        <w:trHeight w:val="1101"/>
      </w:trPr>
      <w:tc>
        <w:tcPr>
          <w:tcW w:w="1060" w:type="dxa"/>
          <w:vAlign w:val="center"/>
        </w:tcPr>
        <w:p w14:paraId="2F7DDAC2" w14:textId="77777777" w:rsidR="00DC580C" w:rsidRPr="00BA1022" w:rsidRDefault="009C3F8F" w:rsidP="006776F7">
          <w:pPr>
            <w:pStyle w:val="Header"/>
            <w:jc w:val="center"/>
          </w:pPr>
          <w:r w:rsidRPr="00BA1022">
            <w:rPr>
              <w:noProof/>
            </w:rPr>
            <w:drawing>
              <wp:anchor distT="0" distB="0" distL="114300" distR="114300" simplePos="0" relativeHeight="251659264" behindDoc="0" locked="0" layoutInCell="1" allowOverlap="1" wp14:anchorId="3FEC4B0A" wp14:editId="6707897C">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14:paraId="0A3E1939" w14:textId="77777777" w:rsidR="00303ACB" w:rsidRPr="00BA1022" w:rsidRDefault="008C5E5E" w:rsidP="00303ACB">
          <w:pPr>
            <w:pStyle w:val="Header"/>
            <w:spacing w:before="120"/>
            <w:jc w:val="center"/>
            <w:rPr>
              <w:rStyle w:val="Hyperlink"/>
              <w:rFonts w:ascii="Cambria" w:hAnsi="Cambria"/>
              <w:b/>
              <w:sz w:val="32"/>
            </w:rPr>
          </w:pPr>
          <w:r w:rsidRPr="00BA1022">
            <w:rPr>
              <w:rFonts w:cs="Times New Roman"/>
              <w:sz w:val="13"/>
            </w:rPr>
            <w:t xml:space="preserve">Available </w:t>
          </w:r>
          <w:r w:rsidR="00303ACB" w:rsidRPr="00BA1022">
            <w:rPr>
              <w:rFonts w:cs="Times New Roman"/>
              <w:i/>
              <w:sz w:val="13"/>
            </w:rPr>
            <w:t>online</w:t>
          </w:r>
          <w:r w:rsidR="00303ACB" w:rsidRPr="00BA1022">
            <w:rPr>
              <w:rFonts w:cs="Times New Roman"/>
              <w:sz w:val="13"/>
            </w:rPr>
            <w:t xml:space="preserve"> </w:t>
          </w:r>
          <w:r w:rsidR="007929B6" w:rsidRPr="00BA1022">
            <w:rPr>
              <w:rFonts w:cs="Times New Roman"/>
              <w:sz w:val="13"/>
            </w:rPr>
            <w:t>at</w:t>
          </w:r>
          <w:r w:rsidR="00303ACB" w:rsidRPr="00BA1022">
            <w:rPr>
              <w:rFonts w:cs="Times New Roman"/>
              <w:sz w:val="13"/>
            </w:rPr>
            <w:t xml:space="preserve"> : </w:t>
          </w:r>
          <w:r w:rsidR="000E5DAD" w:rsidRPr="00BA1022">
            <w:rPr>
              <w:rFonts w:cs="Times New Roman"/>
              <w:sz w:val="13"/>
            </w:rPr>
            <w:fldChar w:fldCharType="begin"/>
          </w:r>
          <w:r w:rsidR="000E5DAD" w:rsidRPr="00BA1022">
            <w:rPr>
              <w:rFonts w:cs="Times New Roman"/>
              <w:sz w:val="13"/>
            </w:rPr>
            <w:instrText xml:space="preserve"> HYPERLINK "http://jnte.ft.unand.ac.id/" </w:instrText>
          </w:r>
          <w:r w:rsidR="000E5DAD" w:rsidRPr="00BA1022">
            <w:rPr>
              <w:rFonts w:cs="Times New Roman"/>
              <w:sz w:val="13"/>
            </w:rPr>
            <w:fldChar w:fldCharType="separate"/>
          </w:r>
          <w:r w:rsidR="000E5DAD" w:rsidRPr="00BA1022">
            <w:rPr>
              <w:rStyle w:val="Hyperlink"/>
              <w:rFonts w:cs="Times New Roman"/>
              <w:sz w:val="13"/>
            </w:rPr>
            <w:t>http://jnte.ft.unand.ac.id/</w:t>
          </w:r>
        </w:p>
        <w:p w14:paraId="0B5A63E5" w14:textId="77777777" w:rsidR="008E7F02" w:rsidRPr="00BA1022" w:rsidRDefault="000E5DAD" w:rsidP="00303ACB">
          <w:pPr>
            <w:pStyle w:val="Header"/>
            <w:spacing w:before="120" w:after="120"/>
            <w:jc w:val="center"/>
            <w:rPr>
              <w:rFonts w:cs="Times New Roman"/>
              <w:b/>
              <w:sz w:val="32"/>
            </w:rPr>
          </w:pPr>
          <w:r w:rsidRPr="00BA1022">
            <w:rPr>
              <w:rFonts w:cs="Times New Roman"/>
              <w:sz w:val="13"/>
            </w:rPr>
            <w:fldChar w:fldCharType="end"/>
          </w:r>
          <w:proofErr w:type="spellStart"/>
          <w:r w:rsidR="008C5E5E" w:rsidRPr="00BA1022">
            <w:rPr>
              <w:rFonts w:cs="Times New Roman"/>
              <w:b/>
              <w:sz w:val="28"/>
            </w:rPr>
            <w:t>Jurnal</w:t>
          </w:r>
          <w:proofErr w:type="spellEnd"/>
          <w:r w:rsidR="008C5E5E" w:rsidRPr="00BA1022">
            <w:rPr>
              <w:rFonts w:cs="Times New Roman"/>
              <w:b/>
              <w:sz w:val="28"/>
            </w:rPr>
            <w:t xml:space="preserve"> </w:t>
          </w:r>
          <w:r w:rsidRPr="00BA1022">
            <w:rPr>
              <w:rFonts w:cs="Times New Roman"/>
              <w:b/>
              <w:sz w:val="28"/>
            </w:rPr>
            <w:t xml:space="preserve">Nasional Teknik </w:t>
          </w:r>
          <w:proofErr w:type="spellStart"/>
          <w:r w:rsidRPr="00BA1022">
            <w:rPr>
              <w:rFonts w:cs="Times New Roman"/>
              <w:b/>
              <w:sz w:val="28"/>
            </w:rPr>
            <w:t>Elektro</w:t>
          </w:r>
          <w:proofErr w:type="spellEnd"/>
        </w:p>
        <w:p w14:paraId="25B706E9" w14:textId="77777777" w:rsidR="00303ACB" w:rsidRPr="00BA1022" w:rsidRDefault="001D3E1E" w:rsidP="005A3270">
          <w:pPr>
            <w:pStyle w:val="Header"/>
            <w:spacing w:after="120"/>
            <w:jc w:val="center"/>
            <w:rPr>
              <w:rFonts w:cs="Times New Roman"/>
              <w:sz w:val="13"/>
            </w:rPr>
          </w:pPr>
          <w:r w:rsidRPr="00BA1022">
            <w:rPr>
              <w:rStyle w:val="Hyperlink"/>
              <w:rFonts w:cs="Times New Roman"/>
              <w:color w:val="auto"/>
              <w:sz w:val="13"/>
              <w:u w:val="none"/>
            </w:rPr>
            <w:t xml:space="preserve">|  </w:t>
          </w:r>
          <w:r w:rsidR="003B0FB3" w:rsidRPr="00BA1022">
            <w:rPr>
              <w:rStyle w:val="Hyperlink"/>
              <w:rFonts w:cs="Times New Roman"/>
              <w:color w:val="auto"/>
              <w:sz w:val="13"/>
              <w:u w:val="none"/>
            </w:rPr>
            <w:t xml:space="preserve">  </w:t>
          </w:r>
          <w:r w:rsidR="00303ACB" w:rsidRPr="00BA1022">
            <w:rPr>
              <w:rStyle w:val="Hyperlink"/>
              <w:rFonts w:cs="Times New Roman"/>
              <w:color w:val="auto"/>
              <w:sz w:val="13"/>
              <w:u w:val="none"/>
            </w:rPr>
            <w:t>ISSN (</w:t>
          </w:r>
          <w:r w:rsidR="005A3270" w:rsidRPr="00BA1022">
            <w:rPr>
              <w:rStyle w:val="Hyperlink"/>
              <w:rFonts w:cs="Times New Roman"/>
              <w:color w:val="auto"/>
              <w:sz w:val="13"/>
              <w:u w:val="none"/>
            </w:rPr>
            <w:t>Print</w:t>
          </w:r>
          <w:r w:rsidR="00303ACB" w:rsidRPr="00BA1022">
            <w:rPr>
              <w:rStyle w:val="Hyperlink"/>
              <w:rFonts w:cs="Times New Roman"/>
              <w:color w:val="auto"/>
              <w:sz w:val="13"/>
              <w:u w:val="none"/>
            </w:rPr>
            <w:t xml:space="preserve">) </w:t>
          </w:r>
          <w:r w:rsidR="000E5DAD" w:rsidRPr="00BA1022">
            <w:rPr>
              <w:rStyle w:val="Hyperlink"/>
              <w:rFonts w:cs="Times New Roman"/>
              <w:color w:val="auto"/>
              <w:sz w:val="13"/>
              <w:u w:val="none"/>
            </w:rPr>
            <w:t>2302-2949</w:t>
          </w:r>
          <w:r w:rsidR="00303ACB" w:rsidRPr="00BA1022">
            <w:rPr>
              <w:rStyle w:val="Hyperlink"/>
              <w:rFonts w:cs="Times New Roman"/>
              <w:color w:val="auto"/>
              <w:sz w:val="13"/>
              <w:u w:val="none"/>
            </w:rPr>
            <w:t xml:space="preserve"> </w:t>
          </w:r>
          <w:r w:rsidR="003B0FB3" w:rsidRPr="00BA1022">
            <w:rPr>
              <w:rStyle w:val="Hyperlink"/>
              <w:rFonts w:cs="Times New Roman"/>
              <w:color w:val="auto"/>
              <w:sz w:val="13"/>
              <w:u w:val="none"/>
            </w:rPr>
            <w:t xml:space="preserve">  </w:t>
          </w:r>
          <w:r w:rsidRPr="00BA1022">
            <w:rPr>
              <w:rStyle w:val="Hyperlink"/>
              <w:rFonts w:cs="Times New Roman"/>
              <w:color w:val="auto"/>
              <w:sz w:val="13"/>
              <w:u w:val="none"/>
            </w:rPr>
            <w:t xml:space="preserve"> |</w:t>
          </w:r>
          <w:r w:rsidR="003B0FB3" w:rsidRPr="00BA1022">
            <w:rPr>
              <w:rStyle w:val="Hyperlink"/>
              <w:rFonts w:cs="Times New Roman"/>
              <w:color w:val="auto"/>
              <w:sz w:val="13"/>
              <w:u w:val="none"/>
            </w:rPr>
            <w:t xml:space="preserve">  </w:t>
          </w:r>
          <w:r w:rsidRPr="00BA1022">
            <w:rPr>
              <w:rStyle w:val="Hyperlink"/>
              <w:rFonts w:cs="Times New Roman"/>
              <w:color w:val="auto"/>
              <w:sz w:val="13"/>
              <w:u w:val="none"/>
            </w:rPr>
            <w:t xml:space="preserve"> </w:t>
          </w:r>
          <w:r w:rsidR="00303ACB" w:rsidRPr="00BA1022">
            <w:rPr>
              <w:rStyle w:val="Hyperlink"/>
              <w:rFonts w:cs="Times New Roman"/>
              <w:color w:val="auto"/>
              <w:sz w:val="13"/>
              <w:u w:val="none"/>
            </w:rPr>
            <w:t xml:space="preserve"> ISSN (Online) </w:t>
          </w:r>
          <w:r w:rsidR="000E5DAD" w:rsidRPr="00BA1022">
            <w:rPr>
              <w:rStyle w:val="Hyperlink"/>
              <w:rFonts w:cs="Times New Roman"/>
              <w:color w:val="auto"/>
              <w:sz w:val="13"/>
              <w:u w:val="none"/>
            </w:rPr>
            <w:t>2407-7267</w:t>
          </w:r>
          <w:r w:rsidR="00303ACB" w:rsidRPr="00BA1022">
            <w:rPr>
              <w:rStyle w:val="Hyperlink"/>
              <w:rFonts w:cs="Times New Roman"/>
              <w:color w:val="auto"/>
              <w:sz w:val="13"/>
              <w:u w:val="none"/>
            </w:rPr>
            <w:t xml:space="preserve"> </w:t>
          </w:r>
          <w:r w:rsidRPr="00BA1022">
            <w:rPr>
              <w:rStyle w:val="Hyperlink"/>
              <w:rFonts w:cs="Times New Roman"/>
              <w:color w:val="auto"/>
              <w:sz w:val="13"/>
              <w:u w:val="none"/>
            </w:rPr>
            <w:t xml:space="preserve"> </w:t>
          </w:r>
          <w:r w:rsidR="003B0FB3" w:rsidRPr="00BA1022">
            <w:rPr>
              <w:rStyle w:val="Hyperlink"/>
              <w:rFonts w:cs="Times New Roman"/>
              <w:color w:val="auto"/>
              <w:sz w:val="13"/>
              <w:u w:val="none"/>
            </w:rPr>
            <w:t xml:space="preserve">  </w:t>
          </w:r>
          <w:r w:rsidRPr="00BA1022">
            <w:rPr>
              <w:rStyle w:val="Hyperlink"/>
              <w:rFonts w:cs="Times New Roman"/>
              <w:color w:val="auto"/>
              <w:sz w:val="13"/>
              <w:u w:val="none"/>
            </w:rPr>
            <w:t>|</w:t>
          </w:r>
        </w:p>
      </w:tc>
      <w:tc>
        <w:tcPr>
          <w:tcW w:w="1792" w:type="dxa"/>
          <w:vAlign w:val="center"/>
        </w:tcPr>
        <w:p w14:paraId="7990CD64" w14:textId="040C7940" w:rsidR="00DC580C" w:rsidRDefault="00322F79" w:rsidP="006776F7">
          <w:pPr>
            <w:pStyle w:val="Header"/>
            <w:jc w:val="center"/>
          </w:pPr>
          <w:r>
            <w:rPr>
              <w:noProof/>
            </w:rPr>
            <w:drawing>
              <wp:inline distT="0" distB="0" distL="0" distR="0" wp14:anchorId="2426DDCE" wp14:editId="77BDCEC5">
                <wp:extent cx="103378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537" cy="488037"/>
                        </a:xfrm>
                        <a:prstGeom prst="rect">
                          <a:avLst/>
                        </a:prstGeom>
                        <a:noFill/>
                        <a:ln>
                          <a:noFill/>
                        </a:ln>
                      </pic:spPr>
                    </pic:pic>
                  </a:graphicData>
                </a:graphic>
              </wp:inline>
            </w:drawing>
          </w:r>
        </w:p>
      </w:tc>
    </w:tr>
    <w:tr w:rsidR="00DC580C" w14:paraId="3F1AA386" w14:textId="77777777" w:rsidTr="000B74FA">
      <w:trPr>
        <w:trHeight w:val="97"/>
      </w:trPr>
      <w:tc>
        <w:tcPr>
          <w:tcW w:w="9928" w:type="dxa"/>
          <w:gridSpan w:val="3"/>
          <w:tcBorders>
            <w:bottom w:val="single" w:sz="24" w:space="0" w:color="auto"/>
          </w:tcBorders>
        </w:tcPr>
        <w:p w14:paraId="6805BC6E" w14:textId="77777777" w:rsidR="00DC580C" w:rsidRPr="006421F8" w:rsidRDefault="00DC580C" w:rsidP="006776F7">
          <w:pPr>
            <w:pStyle w:val="Header"/>
            <w:rPr>
              <w:sz w:val="6"/>
            </w:rPr>
          </w:pPr>
        </w:p>
      </w:tc>
    </w:tr>
  </w:tbl>
  <w:p w14:paraId="7C00242B" w14:textId="77777777" w:rsidR="00DC580C" w:rsidRDefault="00DC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66F" w14:textId="219E99A2" w:rsidR="00D40B2A" w:rsidRPr="00D40B2A" w:rsidRDefault="000F3CEB" w:rsidP="00D40B2A">
    <w:pPr>
      <w:pStyle w:val="Header"/>
      <w:jc w:val="center"/>
    </w:pPr>
    <w:r w:rsidRPr="00BA1022">
      <w:rPr>
        <w:rFonts w:cs="Times New Roman"/>
        <w:smallCaps/>
        <w:color w:val="808080" w:themeColor="background1" w:themeShade="80"/>
        <w:sz w:val="13"/>
        <w:szCs w:val="15"/>
      </w:rPr>
      <w:t xml:space="preserve">First Author </w:t>
    </w:r>
    <w:r w:rsidR="00EA07A3" w:rsidRPr="00BA1022">
      <w:rPr>
        <w:rFonts w:cs="Times New Roman"/>
        <w:smallCaps/>
        <w:color w:val="808080" w:themeColor="background1" w:themeShade="80"/>
        <w:sz w:val="13"/>
        <w:szCs w:val="15"/>
      </w:rPr>
      <w:t xml:space="preserve">/ </w:t>
    </w:r>
    <w:proofErr w:type="spellStart"/>
    <w:r w:rsidR="00766B87" w:rsidRPr="00BA1022">
      <w:rPr>
        <w:rFonts w:cs="Times New Roman"/>
        <w:smallCaps/>
        <w:color w:val="808080" w:themeColor="background1" w:themeShade="80"/>
        <w:sz w:val="13"/>
        <w:szCs w:val="13"/>
      </w:rPr>
      <w:t>Jurnal</w:t>
    </w:r>
    <w:proofErr w:type="spellEnd"/>
    <w:r w:rsidR="00766B87" w:rsidRPr="00BA1022">
      <w:rPr>
        <w:rFonts w:cs="Times New Roman"/>
        <w:smallCaps/>
        <w:color w:val="808080" w:themeColor="background1" w:themeShade="80"/>
        <w:sz w:val="13"/>
        <w:szCs w:val="13"/>
      </w:rPr>
      <w:t xml:space="preserve"> </w:t>
    </w:r>
    <w:r w:rsidR="000E5DAD" w:rsidRPr="00BA1022">
      <w:rPr>
        <w:rFonts w:cs="Times New Roman"/>
        <w:smallCaps/>
        <w:color w:val="808080" w:themeColor="background1" w:themeShade="80"/>
        <w:sz w:val="13"/>
        <w:szCs w:val="13"/>
      </w:rPr>
      <w:t xml:space="preserve">Nasional Teknik </w:t>
    </w:r>
    <w:proofErr w:type="spellStart"/>
    <w:r w:rsidR="000E5DAD" w:rsidRPr="00BA1022">
      <w:rPr>
        <w:rFonts w:cs="Times New Roman"/>
        <w:smallCaps/>
        <w:color w:val="808080" w:themeColor="background1" w:themeShade="80"/>
        <w:sz w:val="13"/>
        <w:szCs w:val="13"/>
      </w:rPr>
      <w:t>Elektro</w:t>
    </w:r>
    <w:proofErr w:type="spellEnd"/>
    <w:r w:rsidR="00766B87" w:rsidRPr="00BA1022">
      <w:rPr>
        <w:rFonts w:cs="Times New Roman"/>
        <w:smallCaps/>
        <w:color w:val="808080" w:themeColor="background1" w:themeShade="80"/>
        <w:sz w:val="13"/>
        <w:szCs w:val="13"/>
      </w:rPr>
      <w:t xml:space="preserve"> </w:t>
    </w:r>
    <w:r w:rsidR="00D40B2A" w:rsidRPr="00BA1022">
      <w:rPr>
        <w:rFonts w:cs="Times New Roman"/>
        <w:smallCaps/>
        <w:color w:val="808080" w:themeColor="background1" w:themeShade="80"/>
        <w:sz w:val="13"/>
        <w:szCs w:val="15"/>
      </w:rPr>
      <w:t>- Vol. xx No. xx (</w:t>
    </w:r>
    <w:r w:rsidR="00BA1022">
      <w:rPr>
        <w:rFonts w:cs="Times New Roman"/>
        <w:smallCaps/>
        <w:color w:val="808080" w:themeColor="background1" w:themeShade="80"/>
        <w:sz w:val="13"/>
        <w:szCs w:val="15"/>
      </w:rPr>
      <w:t xml:space="preserve">xxx </w:t>
    </w:r>
    <w:r w:rsidR="00D40B2A" w:rsidRPr="00BA1022">
      <w:rPr>
        <w:rFonts w:cs="Times New Roman"/>
        <w:smallCaps/>
        <w:color w:val="808080" w:themeColor="background1" w:themeShade="80"/>
        <w:sz w:val="13"/>
        <w:szCs w:val="15"/>
      </w:rPr>
      <w:t>20</w:t>
    </w:r>
    <w:r w:rsidR="000E5DAD" w:rsidRPr="00BA1022">
      <w:rPr>
        <w:rFonts w:cs="Times New Roman"/>
        <w:smallCaps/>
        <w:color w:val="808080" w:themeColor="background1" w:themeShade="80"/>
        <w:sz w:val="13"/>
        <w:szCs w:val="15"/>
      </w:rPr>
      <w:t>xx</w:t>
    </w:r>
    <w:r w:rsidR="00D40B2A" w:rsidRPr="00BA1022">
      <w:rPr>
        <w:rFonts w:cs="Times New Roman"/>
        <w:smallCaps/>
        <w:color w:val="808080" w:themeColor="background1" w:themeShade="80"/>
        <w:sz w:val="13"/>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5"/>
    <w:rsid w:val="000068BB"/>
    <w:rsid w:val="00007316"/>
    <w:rsid w:val="00015FB6"/>
    <w:rsid w:val="00035BCD"/>
    <w:rsid w:val="00052457"/>
    <w:rsid w:val="000579B9"/>
    <w:rsid w:val="00070193"/>
    <w:rsid w:val="00084DA2"/>
    <w:rsid w:val="00092F0B"/>
    <w:rsid w:val="00093CFF"/>
    <w:rsid w:val="000B74FA"/>
    <w:rsid w:val="000C01AA"/>
    <w:rsid w:val="000C3B27"/>
    <w:rsid w:val="000D24FA"/>
    <w:rsid w:val="000E0258"/>
    <w:rsid w:val="000E219A"/>
    <w:rsid w:val="000E3FBF"/>
    <w:rsid w:val="000E5DAD"/>
    <w:rsid w:val="000F0688"/>
    <w:rsid w:val="000F3CEB"/>
    <w:rsid w:val="00112A22"/>
    <w:rsid w:val="00124635"/>
    <w:rsid w:val="001415BD"/>
    <w:rsid w:val="001702B9"/>
    <w:rsid w:val="00185421"/>
    <w:rsid w:val="00191C2F"/>
    <w:rsid w:val="00193642"/>
    <w:rsid w:val="00197FAF"/>
    <w:rsid w:val="001A0587"/>
    <w:rsid w:val="001C00C2"/>
    <w:rsid w:val="001D3E1E"/>
    <w:rsid w:val="001F6096"/>
    <w:rsid w:val="001F663A"/>
    <w:rsid w:val="0020458C"/>
    <w:rsid w:val="002066AC"/>
    <w:rsid w:val="00211D3C"/>
    <w:rsid w:val="002122FF"/>
    <w:rsid w:val="002233D3"/>
    <w:rsid w:val="00247C7B"/>
    <w:rsid w:val="00252FF6"/>
    <w:rsid w:val="002628E8"/>
    <w:rsid w:val="00271758"/>
    <w:rsid w:val="00272DC6"/>
    <w:rsid w:val="00282CB7"/>
    <w:rsid w:val="0029228F"/>
    <w:rsid w:val="00294EE9"/>
    <w:rsid w:val="002A178F"/>
    <w:rsid w:val="002C306A"/>
    <w:rsid w:val="002D048B"/>
    <w:rsid w:val="002F6156"/>
    <w:rsid w:val="00300F23"/>
    <w:rsid w:val="00303ACB"/>
    <w:rsid w:val="00313D5F"/>
    <w:rsid w:val="00317952"/>
    <w:rsid w:val="00321C9B"/>
    <w:rsid w:val="00322F79"/>
    <w:rsid w:val="00323032"/>
    <w:rsid w:val="00325552"/>
    <w:rsid w:val="003364C6"/>
    <w:rsid w:val="0034186B"/>
    <w:rsid w:val="00350EEE"/>
    <w:rsid w:val="00352BD6"/>
    <w:rsid w:val="00356858"/>
    <w:rsid w:val="00360D4D"/>
    <w:rsid w:val="00376A9F"/>
    <w:rsid w:val="003855E8"/>
    <w:rsid w:val="003A0B3F"/>
    <w:rsid w:val="003B0FB3"/>
    <w:rsid w:val="003C226F"/>
    <w:rsid w:val="003C494E"/>
    <w:rsid w:val="003D39FF"/>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87513"/>
    <w:rsid w:val="004D23AC"/>
    <w:rsid w:val="004D5B13"/>
    <w:rsid w:val="004E0E80"/>
    <w:rsid w:val="004E230E"/>
    <w:rsid w:val="004E6AF5"/>
    <w:rsid w:val="004F1B57"/>
    <w:rsid w:val="004F3DCD"/>
    <w:rsid w:val="00506ECF"/>
    <w:rsid w:val="00511A3F"/>
    <w:rsid w:val="005150F3"/>
    <w:rsid w:val="005228A2"/>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C19FE"/>
    <w:rsid w:val="005D4A61"/>
    <w:rsid w:val="005D6E58"/>
    <w:rsid w:val="00611097"/>
    <w:rsid w:val="00611392"/>
    <w:rsid w:val="00612A25"/>
    <w:rsid w:val="00614C5D"/>
    <w:rsid w:val="00626867"/>
    <w:rsid w:val="00636202"/>
    <w:rsid w:val="006421F8"/>
    <w:rsid w:val="00643A4C"/>
    <w:rsid w:val="006479F8"/>
    <w:rsid w:val="00653CA0"/>
    <w:rsid w:val="00657049"/>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721A"/>
    <w:rsid w:val="006E4F8F"/>
    <w:rsid w:val="006F1EB9"/>
    <w:rsid w:val="006F1F37"/>
    <w:rsid w:val="006F32CE"/>
    <w:rsid w:val="006F4D04"/>
    <w:rsid w:val="00702594"/>
    <w:rsid w:val="00707981"/>
    <w:rsid w:val="007220CD"/>
    <w:rsid w:val="00725196"/>
    <w:rsid w:val="00733128"/>
    <w:rsid w:val="0074149A"/>
    <w:rsid w:val="0074171C"/>
    <w:rsid w:val="007452F0"/>
    <w:rsid w:val="00750DF5"/>
    <w:rsid w:val="00754AA5"/>
    <w:rsid w:val="00755940"/>
    <w:rsid w:val="00756B91"/>
    <w:rsid w:val="00766B87"/>
    <w:rsid w:val="00771E58"/>
    <w:rsid w:val="007815CE"/>
    <w:rsid w:val="007878F3"/>
    <w:rsid w:val="007929B6"/>
    <w:rsid w:val="0079726A"/>
    <w:rsid w:val="007A129A"/>
    <w:rsid w:val="007B0EBD"/>
    <w:rsid w:val="007C1C74"/>
    <w:rsid w:val="007C4065"/>
    <w:rsid w:val="007C58D0"/>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63B5B"/>
    <w:rsid w:val="00877DEE"/>
    <w:rsid w:val="00887C21"/>
    <w:rsid w:val="008B131C"/>
    <w:rsid w:val="008B5272"/>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20D6"/>
    <w:rsid w:val="009547F1"/>
    <w:rsid w:val="00956ED4"/>
    <w:rsid w:val="00964614"/>
    <w:rsid w:val="0096659F"/>
    <w:rsid w:val="00981DEE"/>
    <w:rsid w:val="00982066"/>
    <w:rsid w:val="009927D5"/>
    <w:rsid w:val="009944DF"/>
    <w:rsid w:val="009A20B8"/>
    <w:rsid w:val="009B2215"/>
    <w:rsid w:val="009B7DB6"/>
    <w:rsid w:val="009C2F97"/>
    <w:rsid w:val="009C3F8F"/>
    <w:rsid w:val="009D395B"/>
    <w:rsid w:val="009D56B1"/>
    <w:rsid w:val="009E04C4"/>
    <w:rsid w:val="009E182E"/>
    <w:rsid w:val="009F29DB"/>
    <w:rsid w:val="009F4BD9"/>
    <w:rsid w:val="00A144A9"/>
    <w:rsid w:val="00A167CD"/>
    <w:rsid w:val="00A23428"/>
    <w:rsid w:val="00A2350F"/>
    <w:rsid w:val="00A2693A"/>
    <w:rsid w:val="00A461FB"/>
    <w:rsid w:val="00A64176"/>
    <w:rsid w:val="00A864D5"/>
    <w:rsid w:val="00A8713D"/>
    <w:rsid w:val="00A959D8"/>
    <w:rsid w:val="00AC4833"/>
    <w:rsid w:val="00AD288A"/>
    <w:rsid w:val="00AF349B"/>
    <w:rsid w:val="00B05A05"/>
    <w:rsid w:val="00B1087F"/>
    <w:rsid w:val="00B16517"/>
    <w:rsid w:val="00B275B5"/>
    <w:rsid w:val="00B359E9"/>
    <w:rsid w:val="00B5061E"/>
    <w:rsid w:val="00B50B85"/>
    <w:rsid w:val="00B6153C"/>
    <w:rsid w:val="00B62E05"/>
    <w:rsid w:val="00B83CBF"/>
    <w:rsid w:val="00B83FF2"/>
    <w:rsid w:val="00B90752"/>
    <w:rsid w:val="00B92F5A"/>
    <w:rsid w:val="00B94C6A"/>
    <w:rsid w:val="00BA1022"/>
    <w:rsid w:val="00BA1DFD"/>
    <w:rsid w:val="00BA4BCE"/>
    <w:rsid w:val="00BA5793"/>
    <w:rsid w:val="00BA712E"/>
    <w:rsid w:val="00BB6ECE"/>
    <w:rsid w:val="00BF6758"/>
    <w:rsid w:val="00BF7763"/>
    <w:rsid w:val="00C0776A"/>
    <w:rsid w:val="00C07A06"/>
    <w:rsid w:val="00C113CF"/>
    <w:rsid w:val="00C25149"/>
    <w:rsid w:val="00C318F3"/>
    <w:rsid w:val="00C35F46"/>
    <w:rsid w:val="00C371FF"/>
    <w:rsid w:val="00C43E9A"/>
    <w:rsid w:val="00C56E09"/>
    <w:rsid w:val="00C61DEB"/>
    <w:rsid w:val="00C86276"/>
    <w:rsid w:val="00C90265"/>
    <w:rsid w:val="00C92BEF"/>
    <w:rsid w:val="00C94772"/>
    <w:rsid w:val="00C95005"/>
    <w:rsid w:val="00CA4650"/>
    <w:rsid w:val="00CC44A0"/>
    <w:rsid w:val="00CD43E7"/>
    <w:rsid w:val="00CD6D98"/>
    <w:rsid w:val="00CD73D6"/>
    <w:rsid w:val="00CF3153"/>
    <w:rsid w:val="00D07901"/>
    <w:rsid w:val="00D07974"/>
    <w:rsid w:val="00D16F81"/>
    <w:rsid w:val="00D26D2E"/>
    <w:rsid w:val="00D3744C"/>
    <w:rsid w:val="00D40B2A"/>
    <w:rsid w:val="00D50273"/>
    <w:rsid w:val="00D55421"/>
    <w:rsid w:val="00D6056B"/>
    <w:rsid w:val="00D65445"/>
    <w:rsid w:val="00D71335"/>
    <w:rsid w:val="00D71EB6"/>
    <w:rsid w:val="00D97477"/>
    <w:rsid w:val="00DA214F"/>
    <w:rsid w:val="00DC580C"/>
    <w:rsid w:val="00DD237A"/>
    <w:rsid w:val="00DD2874"/>
    <w:rsid w:val="00DE2EF3"/>
    <w:rsid w:val="00E01349"/>
    <w:rsid w:val="00E03CD7"/>
    <w:rsid w:val="00E13417"/>
    <w:rsid w:val="00E13C58"/>
    <w:rsid w:val="00E222B2"/>
    <w:rsid w:val="00E336C8"/>
    <w:rsid w:val="00E37D34"/>
    <w:rsid w:val="00E41749"/>
    <w:rsid w:val="00E47DE4"/>
    <w:rsid w:val="00E553D8"/>
    <w:rsid w:val="00E60515"/>
    <w:rsid w:val="00E755FE"/>
    <w:rsid w:val="00E911C4"/>
    <w:rsid w:val="00E9461E"/>
    <w:rsid w:val="00EA07A3"/>
    <w:rsid w:val="00EB31F3"/>
    <w:rsid w:val="00EC191D"/>
    <w:rsid w:val="00EC3CB4"/>
    <w:rsid w:val="00ED0CAC"/>
    <w:rsid w:val="00ED6EEB"/>
    <w:rsid w:val="00F17819"/>
    <w:rsid w:val="00F434DB"/>
    <w:rsid w:val="00F4645E"/>
    <w:rsid w:val="00F67D83"/>
    <w:rsid w:val="00F754D4"/>
    <w:rsid w:val="00F75665"/>
    <w:rsid w:val="00F76643"/>
    <w:rsid w:val="00F76DD6"/>
    <w:rsid w:val="00F81452"/>
    <w:rsid w:val="00F84525"/>
    <w:rsid w:val="00F94815"/>
    <w:rsid w:val="00FB534C"/>
    <w:rsid w:val="00FE1216"/>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44946"/>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styleId="UnresolvedMention">
    <w:name w:val="Unresolved Mention"/>
    <w:basedOn w:val="DefaultParagraphFont"/>
    <w:uiPriority w:val="99"/>
    <w:semiHidden/>
    <w:unhideWhenUsed/>
    <w:rsid w:val="000E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8B63-F31F-44CE-95B6-F1A22BF8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5</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Article Template Jurnal Nasional Teknik Elektro</vt:lpstr>
    </vt:vector>
  </TitlesOfParts>
  <Manager/>
  <Company>Universitas Andalas</Company>
  <LinksUpToDate>false</LinksUpToDate>
  <CharactersWithSpaces>15750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Nasional Teknik Elektro</dc:title>
  <dc:subject>Article Template</dc:subject>
  <dc:creator>JNTE</dc:creator>
  <cp:keywords>JNTE</cp:keywords>
  <dc:description>Article template for authors in preparing their manuscripts to JNTE</dc:description>
  <cp:lastModifiedBy>Amirul  Luthfi</cp:lastModifiedBy>
  <cp:revision>79</cp:revision>
  <cp:lastPrinted>2017-05-02T01:56:00Z</cp:lastPrinted>
  <dcterms:created xsi:type="dcterms:W3CDTF">2018-03-12T13:43:00Z</dcterms:created>
  <dcterms:modified xsi:type="dcterms:W3CDTF">2021-04-24T02:27:00Z</dcterms:modified>
  <cp:category/>
</cp:coreProperties>
</file>